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7B3DF" w14:textId="5F34C9A6" w:rsidR="009F5E28" w:rsidRPr="008554E5" w:rsidRDefault="000750D6" w:rsidP="00A52626">
      <w:pPr>
        <w:ind w:rightChars="-541" w:right="-1136" w:firstLineChars="600" w:firstLine="1440"/>
        <w:rPr>
          <w:rFonts w:ascii="游ゴシック" w:eastAsia="游ゴシック" w:hAnsi="游ゴシック"/>
          <w:sz w:val="52"/>
          <w:szCs w:val="52"/>
        </w:rPr>
      </w:pPr>
      <w:r w:rsidRPr="008554E5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28E057" wp14:editId="54A0A35A">
                <wp:simplePos x="0" y="0"/>
                <wp:positionH relativeFrom="column">
                  <wp:posOffset>-57550</wp:posOffset>
                </wp:positionH>
                <wp:positionV relativeFrom="paragraph">
                  <wp:posOffset>115099</wp:posOffset>
                </wp:positionV>
                <wp:extent cx="838200" cy="533400"/>
                <wp:effectExtent l="0" t="0" r="19050" b="19050"/>
                <wp:wrapNone/>
                <wp:docPr id="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7D1E9" w14:textId="54027114" w:rsidR="000750D6" w:rsidRDefault="000750D6" w:rsidP="000750D6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様式</w:t>
                            </w:r>
                            <w:r w:rsidR="004F4FE6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E05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.55pt;margin-top:9.05pt;width:66pt;height:4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" fillcolor="window" strokeweight=".5pt">
                <v:textbox>
                  <w:txbxContent>
                    <w:p w14:paraId="6ED7D1E9" w14:textId="54027114" w:rsidR="000750D6" w:rsidRDefault="000750D6" w:rsidP="000750D6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様式</w:t>
                      </w:r>
                      <w:r w:rsidR="004F4FE6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D900E8" w:rsidRPr="008554E5">
        <w:rPr>
          <w:rFonts w:ascii="游ゴシック" w:eastAsia="游ゴシック" w:hAnsi="游ゴシック" w:hint="eastAsia"/>
          <w:sz w:val="28"/>
          <w:szCs w:val="28"/>
        </w:rPr>
        <w:t>健康保険組合連合会福井連合会</w:t>
      </w:r>
      <w:r w:rsidR="00D900E8" w:rsidRPr="008554E5">
        <w:rPr>
          <w:rFonts w:ascii="游ゴシック" w:eastAsia="游ゴシック" w:hAnsi="游ゴシック" w:hint="eastAsia"/>
          <w:sz w:val="52"/>
          <w:szCs w:val="52"/>
        </w:rPr>
        <w:t xml:space="preserve">　</w:t>
      </w:r>
      <w:r w:rsidR="009F5E28" w:rsidRPr="008554E5">
        <w:rPr>
          <w:rFonts w:ascii="游ゴシック" w:eastAsia="游ゴシック" w:hAnsi="游ゴシック" w:hint="eastAsia"/>
          <w:sz w:val="52"/>
          <w:szCs w:val="52"/>
        </w:rPr>
        <w:t>「健康企業宣言」エントリーシート</w:t>
      </w:r>
    </w:p>
    <w:p w14:paraId="0CE03C22" w14:textId="75FFCEAB" w:rsidR="009F5E28" w:rsidRPr="008554E5" w:rsidRDefault="00753137" w:rsidP="00C1393A">
      <w:pPr>
        <w:ind w:rightChars="-541" w:right="-1136"/>
        <w:rPr>
          <w:rFonts w:ascii="游ゴシック" w:eastAsia="游ゴシック" w:hAnsi="游ゴシック"/>
          <w:b/>
          <w:bCs/>
          <w:sz w:val="28"/>
          <w:szCs w:val="28"/>
        </w:rPr>
      </w:pPr>
      <w:r w:rsidRPr="00963A06">
        <w:rPr>
          <w:rFonts w:ascii="游ゴシック" w:eastAsia="游ゴシック" w:hAnsi="游ゴシック" w:hint="eastAsia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55EC67" wp14:editId="65C4CC00">
                <wp:simplePos x="0" y="0"/>
                <wp:positionH relativeFrom="column">
                  <wp:posOffset>8849995</wp:posOffset>
                </wp:positionH>
                <wp:positionV relativeFrom="paragraph">
                  <wp:posOffset>90126</wp:posOffset>
                </wp:positionV>
                <wp:extent cx="1988660" cy="492369"/>
                <wp:effectExtent l="0" t="0" r="0" b="3175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660" cy="4923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867F68" w14:textId="417434AA" w:rsidR="00753137" w:rsidRPr="00AF75FD" w:rsidRDefault="00753137">
                            <w:pPr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F75FD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【取り組み一覧表】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5EC67" id="テキスト ボックス 36" o:spid="_x0000_s1027" type="#_x0000_t202" style="position:absolute;left:0;text-align:left;margin-left:696.85pt;margin-top:7.1pt;width:156.6pt;height:38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" fillcolor="white [3201]" stroked="f" strokeweight=".5pt">
                <v:textbox>
                  <w:txbxContent>
                    <w:p w14:paraId="2D867F68" w14:textId="417434AA" w:rsidR="00753137" w:rsidRPr="00AF75FD" w:rsidRDefault="00753137">
                      <w:pPr>
                        <w:rPr>
                          <w:rFonts w:ascii="游ゴシック" w:eastAsia="游ゴシック" w:hAnsi="游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AF75FD">
                        <w:rPr>
                          <w:rFonts w:ascii="游ゴシック" w:eastAsia="游ゴシック" w:hAnsi="游ゴシック" w:hint="eastAsia"/>
                          <w:b/>
                          <w:bCs/>
                          <w:sz w:val="32"/>
                          <w:szCs w:val="32"/>
                        </w:rPr>
                        <w:t>【取り組み一覧表】</w:t>
                      </w:r>
                    </w:p>
                  </w:txbxContent>
                </v:textbox>
              </v:shape>
            </w:pict>
          </mc:Fallback>
        </mc:AlternateContent>
      </w:r>
      <w:r w:rsidR="005E0B73" w:rsidRPr="00963A06">
        <w:rPr>
          <w:rFonts w:ascii="游ゴシック" w:eastAsia="游ゴシック" w:hAnsi="游ゴシック" w:hint="eastAsia"/>
          <w:sz w:val="28"/>
          <w:szCs w:val="28"/>
        </w:rPr>
        <w:t xml:space="preserve">　</w:t>
      </w:r>
      <w:r w:rsidR="005E0B73" w:rsidRPr="008554E5">
        <w:rPr>
          <w:rFonts w:ascii="游ゴシック" w:eastAsia="游ゴシック" w:hAnsi="游ゴシック" w:hint="eastAsia"/>
          <w:b/>
          <w:bCs/>
          <w:sz w:val="28"/>
          <w:szCs w:val="28"/>
        </w:rPr>
        <w:t>当社は、社員が心身ともに元気に働ける会社を目指して、下記項目に取り組みます。</w:t>
      </w:r>
      <w:r w:rsidRPr="008554E5">
        <w:rPr>
          <w:rFonts w:ascii="游ゴシック" w:eastAsia="游ゴシック" w:hAnsi="游ゴシック" w:hint="eastAsia"/>
          <w:b/>
          <w:bCs/>
          <w:sz w:val="28"/>
          <w:szCs w:val="28"/>
        </w:rPr>
        <w:t xml:space="preserve">　</w:t>
      </w:r>
    </w:p>
    <w:p w14:paraId="6F36A522" w14:textId="34BCEF0A" w:rsidR="002A38B9" w:rsidRPr="00963A06" w:rsidRDefault="00F96317" w:rsidP="00FD7C65">
      <w:pPr>
        <w:ind w:rightChars="-541" w:right="-1136"/>
        <w:rPr>
          <w:rFonts w:ascii="游ゴシック" w:eastAsia="游ゴシック" w:hAnsi="游ゴシック"/>
        </w:rPr>
      </w:pPr>
      <w:r w:rsidRPr="00963A06">
        <w:rPr>
          <w:rFonts w:ascii="游ゴシック" w:eastAsia="游ゴシック" w:hAnsi="游ゴシック" w:cs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981023" wp14:editId="5A40AD11">
                <wp:simplePos x="0" y="0"/>
                <wp:positionH relativeFrom="column">
                  <wp:posOffset>262890</wp:posOffset>
                </wp:positionH>
                <wp:positionV relativeFrom="paragraph">
                  <wp:posOffset>59690</wp:posOffset>
                </wp:positionV>
                <wp:extent cx="6240780" cy="1571625"/>
                <wp:effectExtent l="0" t="0" r="26670" b="28575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780" cy="15716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dash"/>
                        </a:ln>
                      </wps:spPr>
                      <wps:txbx>
                        <w:txbxContent>
                          <w:p w14:paraId="0B0A76E0" w14:textId="77777777" w:rsidR="00834C66" w:rsidRDefault="00834C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81023" id="テキスト ボックス 37" o:spid="_x0000_s1028" type="#_x0000_t202" style="position:absolute;left:0;text-align:left;margin-left:20.7pt;margin-top:4.7pt;width:491.4pt;height:12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" filled="f" strokecolor="#002060" strokeweight="1pt">
                <v:stroke dashstyle="dash"/>
                <v:textbox>
                  <w:txbxContent>
                    <w:p w14:paraId="0B0A76E0" w14:textId="77777777" w:rsidR="00834C66" w:rsidRDefault="00834C66"/>
                  </w:txbxContent>
                </v:textbox>
              </v:shape>
            </w:pict>
          </mc:Fallback>
        </mc:AlternateContent>
      </w:r>
      <w:r w:rsidR="00834C66" w:rsidRPr="00963A06">
        <w:rPr>
          <w:rFonts w:ascii="游ゴシック" w:eastAsia="游ゴシック" w:hAnsi="游ゴシック" w:cs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553277" wp14:editId="553FA53C">
                <wp:simplePos x="0" y="0"/>
                <wp:positionH relativeFrom="column">
                  <wp:posOffset>377190</wp:posOffset>
                </wp:positionH>
                <wp:positionV relativeFrom="paragraph">
                  <wp:posOffset>202565</wp:posOffset>
                </wp:positionV>
                <wp:extent cx="1604437" cy="1238250"/>
                <wp:effectExtent l="0" t="0" r="15240" b="1905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437" cy="1238250"/>
                        </a:xfrm>
                        <a:prstGeom prst="roundRect">
                          <a:avLst>
                            <a:gd name="adj" fmla="val 13589"/>
                          </a:avLst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93E49F" w14:textId="77777777" w:rsidR="002518C5" w:rsidRPr="00963A06" w:rsidRDefault="002518C5" w:rsidP="002518C5">
                            <w:pPr>
                              <w:jc w:val="center"/>
                              <w:rPr>
                                <w:rFonts w:ascii="游ゴシック" w:eastAsia="游ゴシック" w:hAnsi="游ゴシック" w:cs="メイリオ"/>
                                <w:b/>
                                <w:color w:val="FF0000"/>
                                <w:sz w:val="32"/>
                              </w:rPr>
                            </w:pPr>
                            <w:r w:rsidRPr="00963A06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0000"/>
                                <w:sz w:val="32"/>
                              </w:rPr>
                              <w:t>必須項目</w:t>
                            </w:r>
                          </w:p>
                          <w:p w14:paraId="76B698D3" w14:textId="2B2A258E" w:rsidR="002518C5" w:rsidRPr="00963A06" w:rsidRDefault="002518C5" w:rsidP="002518C5">
                            <w:pPr>
                              <w:jc w:val="center"/>
                              <w:rPr>
                                <w:rFonts w:ascii="游ゴシック" w:eastAsia="游ゴシック" w:hAnsi="游ゴシック" w:cs="メイリオ"/>
                                <w:b/>
                                <w:color w:val="FF0000"/>
                                <w:sz w:val="22"/>
                              </w:rPr>
                            </w:pPr>
                            <w:r w:rsidRPr="00963A06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0000"/>
                                <w:sz w:val="22"/>
                              </w:rPr>
                              <w:t>（</w:t>
                            </w:r>
                            <w:r w:rsidR="00F96317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0000"/>
                                <w:sz w:val="22"/>
                              </w:rPr>
                              <w:t>５</w:t>
                            </w:r>
                            <w:r w:rsidRPr="00963A06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0000"/>
                                <w:sz w:val="22"/>
                              </w:rPr>
                              <w:t>項目全て必須）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553277" id="角丸四角形 21" o:spid="_x0000_s1029" style="position:absolute;left:0;text-align:left;margin-left:29.7pt;margin-top:15.95pt;width:126.35pt;height:9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5A93E49F" w14:textId="77777777" w:rsidR="002518C5" w:rsidRPr="00963A06" w:rsidRDefault="002518C5" w:rsidP="002518C5">
                      <w:pPr>
                        <w:jc w:val="center"/>
                        <w:rPr>
                          <w:rFonts w:ascii="游ゴシック" w:eastAsia="游ゴシック" w:hAnsi="游ゴシック" w:cs="メイリオ"/>
                          <w:b/>
                          <w:color w:val="FF0000"/>
                          <w:sz w:val="32"/>
                        </w:rPr>
                      </w:pPr>
                      <w:r w:rsidRPr="00963A06">
                        <w:rPr>
                          <w:rFonts w:ascii="游ゴシック" w:eastAsia="游ゴシック" w:hAnsi="游ゴシック" w:cs="メイリオ" w:hint="eastAsia"/>
                          <w:b/>
                          <w:color w:val="FF0000"/>
                          <w:sz w:val="32"/>
                        </w:rPr>
                        <w:t>必須項目</w:t>
                      </w:r>
                    </w:p>
                    <w:p w14:paraId="76B698D3" w14:textId="2B2A258E" w:rsidR="002518C5" w:rsidRPr="00963A06" w:rsidRDefault="002518C5" w:rsidP="002518C5">
                      <w:pPr>
                        <w:jc w:val="center"/>
                        <w:rPr>
                          <w:rFonts w:ascii="游ゴシック" w:eastAsia="游ゴシック" w:hAnsi="游ゴシック" w:cs="メイリオ"/>
                          <w:b/>
                          <w:color w:val="FF0000"/>
                          <w:sz w:val="22"/>
                        </w:rPr>
                      </w:pPr>
                      <w:r w:rsidRPr="00963A06">
                        <w:rPr>
                          <w:rFonts w:ascii="游ゴシック" w:eastAsia="游ゴシック" w:hAnsi="游ゴシック" w:cs="メイリオ" w:hint="eastAsia"/>
                          <w:b/>
                          <w:color w:val="FF0000"/>
                          <w:sz w:val="22"/>
                        </w:rPr>
                        <w:t>（</w:t>
                      </w:r>
                      <w:r w:rsidR="00F96317">
                        <w:rPr>
                          <w:rFonts w:ascii="游ゴシック" w:eastAsia="游ゴシック" w:hAnsi="游ゴシック" w:cs="メイリオ" w:hint="eastAsia"/>
                          <w:b/>
                          <w:color w:val="FF0000"/>
                          <w:sz w:val="22"/>
                        </w:rPr>
                        <w:t>５</w:t>
                      </w:r>
                      <w:r w:rsidRPr="00963A06">
                        <w:rPr>
                          <w:rFonts w:ascii="游ゴシック" w:eastAsia="游ゴシック" w:hAnsi="游ゴシック" w:cs="メイリオ" w:hint="eastAsia"/>
                          <w:b/>
                          <w:color w:val="FF0000"/>
                          <w:sz w:val="22"/>
                        </w:rPr>
                        <w:t>項目全て必須）</w:t>
                      </w:r>
                    </w:p>
                  </w:txbxContent>
                </v:textbox>
              </v:roundrect>
            </w:pict>
          </mc:Fallback>
        </mc:AlternateContent>
      </w:r>
      <w:r w:rsidR="005E0B73" w:rsidRPr="00963A06">
        <w:rPr>
          <w:rFonts w:ascii="游ゴシック" w:eastAsia="游ゴシック" w:hAnsi="游ゴシック" w:cs="メイリオ" w:hint="eastAsia"/>
          <w:b/>
          <w:noProof/>
          <w:color w:val="C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B4002F" wp14:editId="5DEB0D37">
                <wp:simplePos x="0" y="0"/>
                <wp:positionH relativeFrom="column">
                  <wp:posOffset>6791103</wp:posOffset>
                </wp:positionH>
                <wp:positionV relativeFrom="paragraph">
                  <wp:posOffset>204181</wp:posOffset>
                </wp:positionV>
                <wp:extent cx="5818909" cy="279400"/>
                <wp:effectExtent l="0" t="0" r="10795" b="2540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8909" cy="2794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086179D5" w14:textId="65468873" w:rsidR="00FD7C65" w:rsidRPr="000F5534" w:rsidRDefault="00FD7C65" w:rsidP="00FD7C65">
                            <w:pPr>
                              <w:spacing w:line="300" w:lineRule="exact"/>
                              <w:rPr>
                                <w:rFonts w:ascii="游ゴシック" w:eastAsia="游ゴシック" w:hAnsi="游ゴシック" w:cs="メイリオ"/>
                                <w:color w:val="FFFFFF" w:themeColor="background1"/>
                              </w:rPr>
                            </w:pPr>
                            <w:r w:rsidRPr="000F5534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１．社員の健康課題の把握と必要な対策の検討を行います（</w:t>
                            </w:r>
                            <w:r w:rsidR="00834C66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1</w:t>
                            </w:r>
                            <w:r w:rsidRPr="000F5534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項目以上）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4002F" id="テキスト ボックス 7" o:spid="_x0000_s1030" type="#_x0000_t202" style="position:absolute;left:0;text-align:left;margin-left:534.75pt;margin-top:16.1pt;width:458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" fillcolor="#ff7c80" strokecolor="windowText" strokeweight="1.5pt">
                <v:textbox>
                  <w:txbxContent>
                    <w:p w14:paraId="086179D5" w14:textId="65468873" w:rsidR="00FD7C65" w:rsidRPr="000F5534" w:rsidRDefault="00FD7C65" w:rsidP="00FD7C65">
                      <w:pPr>
                        <w:spacing w:line="300" w:lineRule="exact"/>
                        <w:rPr>
                          <w:rFonts w:ascii="游ゴシック" w:eastAsia="游ゴシック" w:hAnsi="游ゴシック" w:cs="メイリオ"/>
                          <w:color w:val="FFFFFF" w:themeColor="background1"/>
                        </w:rPr>
                      </w:pPr>
                      <w:r w:rsidRPr="000F5534">
                        <w:rPr>
                          <w:rFonts w:ascii="游ゴシック" w:eastAsia="游ゴシック" w:hAnsi="游ゴシック" w:cs="メイリオ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１．社員の健康課題の把握と必要な対策の検討を行います（</w:t>
                      </w:r>
                      <w:r w:rsidR="00834C66">
                        <w:rPr>
                          <w:rFonts w:ascii="游ゴシック" w:eastAsia="游ゴシック" w:hAnsi="游ゴシック" w:cs="メイリオ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1</w:t>
                      </w:r>
                      <w:r w:rsidRPr="000F5534">
                        <w:rPr>
                          <w:rFonts w:ascii="游ゴシック" w:eastAsia="游ゴシック" w:hAnsi="游ゴシック" w:cs="メイリオ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項目以上）</w:t>
                      </w:r>
                    </w:p>
                  </w:txbxContent>
                </v:textbox>
              </v:shape>
            </w:pict>
          </mc:Fallback>
        </mc:AlternateContent>
      </w:r>
      <w:r w:rsidR="002A38B9" w:rsidRPr="00963A06">
        <w:rPr>
          <w:rFonts w:ascii="游ゴシック" w:eastAsia="游ゴシック" w:hAnsi="游ゴシック" w:cs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A89718" wp14:editId="00FFE27F">
                <wp:simplePos x="0" y="0"/>
                <wp:positionH relativeFrom="column">
                  <wp:posOffset>1982608</wp:posOffset>
                </wp:positionH>
                <wp:positionV relativeFrom="paragraph">
                  <wp:posOffset>148004</wp:posOffset>
                </wp:positionV>
                <wp:extent cx="4926605" cy="1739278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6605" cy="17392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EA5DE" w14:textId="41BFAC20" w:rsidR="002518C5" w:rsidRDefault="002518C5" w:rsidP="002518C5">
                            <w:pPr>
                              <w:tabs>
                                <w:tab w:val="left" w:pos="2930"/>
                              </w:tabs>
                              <w:spacing w:line="36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  <w:szCs w:val="24"/>
                              </w:rPr>
                              <w:t>１．健康宣言の社内外への発信・経営者自身の健診受診</w:t>
                            </w:r>
                          </w:p>
                          <w:p w14:paraId="713B2B47" w14:textId="219C27AF" w:rsidR="00A75D26" w:rsidRDefault="00A75D26" w:rsidP="002518C5">
                            <w:pPr>
                              <w:tabs>
                                <w:tab w:val="left" w:pos="2930"/>
                              </w:tabs>
                              <w:spacing w:line="36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  <w:szCs w:val="24"/>
                              </w:rPr>
                              <w:t>２．健康づくり担当者の設置</w:t>
                            </w:r>
                          </w:p>
                          <w:p w14:paraId="4683E8FE" w14:textId="16D17019" w:rsidR="00A75D26" w:rsidRDefault="00A75D26" w:rsidP="002518C5">
                            <w:pPr>
                              <w:tabs>
                                <w:tab w:val="left" w:pos="2930"/>
                              </w:tabs>
                              <w:spacing w:line="36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  <w:szCs w:val="24"/>
                              </w:rPr>
                              <w:t>３．（求めに応じて）４０歳以上の従業員の健診データの提供</w:t>
                            </w:r>
                          </w:p>
                          <w:p w14:paraId="262D5958" w14:textId="1B4F2E6A" w:rsidR="00A75D26" w:rsidRPr="00A75D26" w:rsidRDefault="00F96317" w:rsidP="002518C5">
                            <w:pPr>
                              <w:tabs>
                                <w:tab w:val="left" w:pos="2930"/>
                              </w:tabs>
                              <w:spacing w:line="36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  <w:szCs w:val="24"/>
                              </w:rPr>
                              <w:t>４</w:t>
                            </w:r>
                            <w:r w:rsidR="00A75D26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  <w:szCs w:val="24"/>
                              </w:rPr>
                              <w:t>．受動喫煙対策に関する取り組み</w:t>
                            </w:r>
                          </w:p>
                          <w:p w14:paraId="6C1D42BA" w14:textId="57BFE3CD" w:rsidR="002518C5" w:rsidRPr="00A75D26" w:rsidRDefault="00F96317" w:rsidP="00A75D26">
                            <w:pPr>
                              <w:tabs>
                                <w:tab w:val="left" w:pos="2930"/>
                              </w:tabs>
                              <w:spacing w:line="36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  <w:szCs w:val="24"/>
                              </w:rPr>
                              <w:t>５</w:t>
                            </w:r>
                            <w:r w:rsidR="00A75D26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  <w:szCs w:val="24"/>
                              </w:rPr>
                              <w:t>．法令を遵守している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89718" id="テキスト ボックス 22" o:spid="_x0000_s1031" type="#_x0000_t202" style="position:absolute;left:0;text-align:left;margin-left:156.1pt;margin-top:11.65pt;width:387.9pt;height:13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" filled="f" stroked="f" strokeweight=".5pt">
                <v:textbox>
                  <w:txbxContent>
                    <w:p w14:paraId="1B0EA5DE" w14:textId="41BFAC20" w:rsidR="002518C5" w:rsidRDefault="002518C5" w:rsidP="002518C5">
                      <w:pPr>
                        <w:tabs>
                          <w:tab w:val="left" w:pos="2930"/>
                        </w:tabs>
                        <w:spacing w:line="360" w:lineRule="exact"/>
                        <w:rPr>
                          <w:rFonts w:ascii="游ゴシック" w:eastAsia="游ゴシック" w:hAnsi="游ゴシック" w:cs="メイリオ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  <w:szCs w:val="24"/>
                        </w:rPr>
                        <w:t>１．健康宣言の社内外への発信・経営者自身の健診受診</w:t>
                      </w:r>
                    </w:p>
                    <w:p w14:paraId="713B2B47" w14:textId="219C27AF" w:rsidR="00A75D26" w:rsidRDefault="00A75D26" w:rsidP="002518C5">
                      <w:pPr>
                        <w:tabs>
                          <w:tab w:val="left" w:pos="2930"/>
                        </w:tabs>
                        <w:spacing w:line="360" w:lineRule="exact"/>
                        <w:rPr>
                          <w:rFonts w:ascii="游ゴシック" w:eastAsia="游ゴシック" w:hAnsi="游ゴシック" w:cs="メイリオ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  <w:szCs w:val="24"/>
                        </w:rPr>
                        <w:t>２．健康づくり担当者の設置</w:t>
                      </w:r>
                    </w:p>
                    <w:p w14:paraId="4683E8FE" w14:textId="16D17019" w:rsidR="00A75D26" w:rsidRDefault="00A75D26" w:rsidP="002518C5">
                      <w:pPr>
                        <w:tabs>
                          <w:tab w:val="left" w:pos="2930"/>
                        </w:tabs>
                        <w:spacing w:line="360" w:lineRule="exact"/>
                        <w:rPr>
                          <w:rFonts w:ascii="游ゴシック" w:eastAsia="游ゴシック" w:hAnsi="游ゴシック" w:cs="メイリオ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  <w:szCs w:val="24"/>
                        </w:rPr>
                        <w:t>３．（求めに応じて）４０歳以上の従業員の健診データの提供</w:t>
                      </w:r>
                    </w:p>
                    <w:p w14:paraId="262D5958" w14:textId="1B4F2E6A" w:rsidR="00A75D26" w:rsidRPr="00A75D26" w:rsidRDefault="00F96317" w:rsidP="002518C5">
                      <w:pPr>
                        <w:tabs>
                          <w:tab w:val="left" w:pos="2930"/>
                        </w:tabs>
                        <w:spacing w:line="360" w:lineRule="exact"/>
                        <w:rPr>
                          <w:rFonts w:ascii="游ゴシック" w:eastAsia="游ゴシック" w:hAnsi="游ゴシック" w:cs="メイリオ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  <w:szCs w:val="24"/>
                        </w:rPr>
                        <w:t>４</w:t>
                      </w:r>
                      <w:r w:rsidR="00A75D26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  <w:szCs w:val="24"/>
                        </w:rPr>
                        <w:t>．受動喫煙対策に関する取り組み</w:t>
                      </w:r>
                    </w:p>
                    <w:p w14:paraId="6C1D42BA" w14:textId="57BFE3CD" w:rsidR="002518C5" w:rsidRPr="00A75D26" w:rsidRDefault="00F96317" w:rsidP="00A75D26">
                      <w:pPr>
                        <w:tabs>
                          <w:tab w:val="left" w:pos="2930"/>
                        </w:tabs>
                        <w:spacing w:line="360" w:lineRule="exact"/>
                        <w:rPr>
                          <w:rFonts w:ascii="游ゴシック" w:eastAsia="游ゴシック" w:hAnsi="游ゴシック" w:cs="メイリオ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  <w:szCs w:val="24"/>
                        </w:rPr>
                        <w:t>５</w:t>
                      </w:r>
                      <w:r w:rsidR="00A75D26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  <w:szCs w:val="24"/>
                        </w:rPr>
                        <w:t>．法令を遵守している</w:t>
                      </w:r>
                    </w:p>
                  </w:txbxContent>
                </v:textbox>
              </v:shape>
            </w:pict>
          </mc:Fallback>
        </mc:AlternateContent>
      </w:r>
    </w:p>
    <w:p w14:paraId="61236A9D" w14:textId="45BB1284" w:rsidR="002A38B9" w:rsidRPr="00963A06" w:rsidRDefault="00C1393A" w:rsidP="00FD7C65">
      <w:pPr>
        <w:ind w:rightChars="-541" w:right="-1136"/>
        <w:rPr>
          <w:rFonts w:ascii="游ゴシック" w:eastAsia="游ゴシック" w:hAnsi="游ゴシック"/>
        </w:rPr>
      </w:pPr>
      <w:r w:rsidRPr="00963A06">
        <w:rPr>
          <w:rFonts w:ascii="游ゴシック" w:eastAsia="游ゴシック" w:hAnsi="游ゴシック" w:cs="メイリオ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7A6FDB" wp14:editId="260E8233">
                <wp:simplePos x="0" y="0"/>
                <wp:positionH relativeFrom="column">
                  <wp:posOffset>6909115</wp:posOffset>
                </wp:positionH>
                <wp:positionV relativeFrom="paragraph">
                  <wp:posOffset>159802</wp:posOffset>
                </wp:positionV>
                <wp:extent cx="5809056" cy="1182370"/>
                <wp:effectExtent l="0" t="0" r="20320" b="1778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9056" cy="1182370"/>
                        </a:xfrm>
                        <a:prstGeom prst="roundRect">
                          <a:avLst>
                            <a:gd name="adj" fmla="val 4812"/>
                          </a:avLst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2219E411" w14:textId="47A98D16" w:rsidR="00FD7C65" w:rsidRPr="00F96317" w:rsidRDefault="00112E12" w:rsidP="00112E12">
                            <w:pPr>
                              <w:spacing w:line="5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4"/>
                                <w:szCs w:val="24"/>
                              </w:rPr>
                            </w:pP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➀</w:t>
                            </w:r>
                            <w:r w:rsidRPr="00F96317">
                              <w:rPr>
                                <w:rFonts w:ascii="游ゴシック" w:eastAsia="游ゴシック" w:hAnsi="游ゴシック" w:cs="メイリオ" w:hint="eastAsia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96317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  <w:szCs w:val="24"/>
                              </w:rPr>
                              <w:t>定期</w:t>
                            </w:r>
                            <w:r w:rsidR="00FD7C65" w:rsidRPr="00F96317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  <w:szCs w:val="24"/>
                              </w:rPr>
                              <w:t>健康診断の受診</w:t>
                            </w:r>
                            <w:r w:rsidR="00FD7C65" w:rsidRPr="00F96317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（例．定期健康診断受診率100％）</w:t>
                            </w:r>
                          </w:p>
                          <w:p w14:paraId="564F2BC7" w14:textId="1A7A6BB9" w:rsidR="00FD7C65" w:rsidRPr="00F96317" w:rsidRDefault="00112E12" w:rsidP="00112E12">
                            <w:pPr>
                              <w:spacing w:line="5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2"/>
                              </w:rPr>
                            </w:pPr>
                            <w:r w:rsidRPr="00F96317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  <w:szCs w:val="24"/>
                              </w:rPr>
                              <w:t>② 健診</w:t>
                            </w:r>
                            <w:r w:rsidR="004A4509" w:rsidRPr="00F96317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  <w:szCs w:val="24"/>
                              </w:rPr>
                              <w:t>結果等での再検査などの</w:t>
                            </w:r>
                            <w:r w:rsidR="00FD7C65" w:rsidRPr="00F96317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  <w:szCs w:val="24"/>
                              </w:rPr>
                              <w:t>受診勧奨</w:t>
                            </w:r>
                            <w:r w:rsidR="00FD7C65" w:rsidRPr="00F96317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（例．勤務時間内の健診実施）</w:t>
                            </w:r>
                          </w:p>
                          <w:p w14:paraId="364F55B3" w14:textId="661B760A" w:rsidR="00FD7C65" w:rsidRPr="00F96317" w:rsidRDefault="00112E12" w:rsidP="00112E12">
                            <w:pPr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</w:rPr>
                            </w:pPr>
                            <w:r w:rsidRPr="00F96317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  <w:szCs w:val="24"/>
                              </w:rPr>
                              <w:t xml:space="preserve">③ </w:t>
                            </w:r>
                            <w:r w:rsidR="00F96317" w:rsidRPr="00F96317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  <w:szCs w:val="24"/>
                              </w:rPr>
                              <w:t>メンタル不調者のいない職場づくり</w:t>
                            </w:r>
                            <w:r w:rsidR="00FD7C65" w:rsidRPr="00F96317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（例．</w:t>
                            </w:r>
                            <w:r w:rsidR="00F96317" w:rsidRPr="00F96317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ストレスチェックの実施</w:t>
                            </w:r>
                            <w:r w:rsidR="00FD7C65" w:rsidRPr="00F96317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7A6FDB" id="角丸四角形 5" o:spid="_x0000_s1032" style="position:absolute;left:0;text-align:left;margin-left:544pt;margin-top:12.6pt;width:457.4pt;height:93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1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" fillcolor="#f2dcdb" strokecolor="windowText" strokeweight="1.5pt">
                <v:stroke dashstyle="1 1"/>
                <v:textbox>
                  <w:txbxContent>
                    <w:p w14:paraId="2219E411" w14:textId="47A98D16" w:rsidR="00FD7C65" w:rsidRPr="00F96317" w:rsidRDefault="00112E12" w:rsidP="00112E12">
                      <w:pPr>
                        <w:spacing w:line="500" w:lineRule="exact"/>
                        <w:rPr>
                          <w:rFonts w:ascii="游ゴシック" w:eastAsia="游ゴシック" w:hAnsi="游ゴシック" w:cs="メイリオ"/>
                          <w:b/>
                          <w:sz w:val="24"/>
                          <w:szCs w:val="24"/>
                        </w:rPr>
                      </w:pP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➀</w:t>
                      </w:r>
                      <w:r w:rsidRPr="00F96317">
                        <w:rPr>
                          <w:rFonts w:ascii="游ゴシック" w:eastAsia="游ゴシック" w:hAnsi="游ゴシック" w:cs="メイリオ" w:hint="eastAsia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F96317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  <w:szCs w:val="24"/>
                        </w:rPr>
                        <w:t>定期</w:t>
                      </w:r>
                      <w:r w:rsidR="00FD7C65" w:rsidRPr="00F96317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  <w:szCs w:val="24"/>
                        </w:rPr>
                        <w:t>健康診断の受診</w:t>
                      </w:r>
                      <w:r w:rsidR="00FD7C65" w:rsidRPr="00F96317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（例．定期健康診断受診率100％）</w:t>
                      </w:r>
                    </w:p>
                    <w:p w14:paraId="564F2BC7" w14:textId="1A7A6BB9" w:rsidR="00FD7C65" w:rsidRPr="00F96317" w:rsidRDefault="00112E12" w:rsidP="00112E12">
                      <w:pPr>
                        <w:spacing w:line="500" w:lineRule="exact"/>
                        <w:rPr>
                          <w:rFonts w:ascii="游ゴシック" w:eastAsia="游ゴシック" w:hAnsi="游ゴシック" w:cs="メイリオ"/>
                          <w:b/>
                          <w:sz w:val="22"/>
                        </w:rPr>
                      </w:pPr>
                      <w:r w:rsidRPr="00F96317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  <w:szCs w:val="24"/>
                        </w:rPr>
                        <w:t>② 健診</w:t>
                      </w:r>
                      <w:r w:rsidR="004A4509" w:rsidRPr="00F96317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  <w:szCs w:val="24"/>
                        </w:rPr>
                        <w:t>結果等での再検査などの</w:t>
                      </w:r>
                      <w:r w:rsidR="00FD7C65" w:rsidRPr="00F96317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  <w:szCs w:val="24"/>
                        </w:rPr>
                        <w:t>受診勧奨</w:t>
                      </w:r>
                      <w:r w:rsidR="00FD7C65" w:rsidRPr="00F96317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（例．勤務時間内の健診実施）</w:t>
                      </w:r>
                    </w:p>
                    <w:p w14:paraId="364F55B3" w14:textId="661B760A" w:rsidR="00FD7C65" w:rsidRPr="00F96317" w:rsidRDefault="00112E12" w:rsidP="00112E12">
                      <w:pPr>
                        <w:rPr>
                          <w:rFonts w:ascii="游ゴシック" w:eastAsia="游ゴシック" w:hAnsi="游ゴシック"/>
                          <w:b/>
                          <w:sz w:val="22"/>
                        </w:rPr>
                      </w:pPr>
                      <w:r w:rsidRPr="00F96317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  <w:szCs w:val="24"/>
                        </w:rPr>
                        <w:t xml:space="preserve">③ </w:t>
                      </w:r>
                      <w:r w:rsidR="00F96317" w:rsidRPr="00F96317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  <w:szCs w:val="24"/>
                        </w:rPr>
                        <w:t>メンタル不調者のいない職場づくり</w:t>
                      </w:r>
                      <w:r w:rsidR="00FD7C65" w:rsidRPr="00F96317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（例．</w:t>
                      </w:r>
                      <w:r w:rsidR="00F96317" w:rsidRPr="00F96317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ストレスチェックの実施</w:t>
                      </w:r>
                      <w:r w:rsidR="00FD7C65" w:rsidRPr="00F96317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80E5D3" w14:textId="1FACDE6F" w:rsidR="002A38B9" w:rsidRPr="00963A06" w:rsidRDefault="002A38B9" w:rsidP="00FD7C65">
      <w:pPr>
        <w:ind w:rightChars="-541" w:right="-1136"/>
        <w:rPr>
          <w:rFonts w:ascii="游ゴシック" w:eastAsia="游ゴシック" w:hAnsi="游ゴシック"/>
        </w:rPr>
      </w:pPr>
    </w:p>
    <w:p w14:paraId="700B708E" w14:textId="0008FB94" w:rsidR="002A38B9" w:rsidRPr="00963A06" w:rsidRDefault="002A38B9" w:rsidP="00FD7C65">
      <w:pPr>
        <w:ind w:rightChars="-541" w:right="-1136"/>
        <w:rPr>
          <w:rFonts w:ascii="游ゴシック" w:eastAsia="游ゴシック" w:hAnsi="游ゴシック"/>
        </w:rPr>
      </w:pPr>
    </w:p>
    <w:p w14:paraId="04951795" w14:textId="71EE5E13" w:rsidR="002A38B9" w:rsidRPr="00963A06" w:rsidRDefault="002A38B9" w:rsidP="00FD7C65">
      <w:pPr>
        <w:ind w:rightChars="-541" w:right="-1136"/>
        <w:rPr>
          <w:rFonts w:ascii="游ゴシック" w:eastAsia="游ゴシック" w:hAnsi="游ゴシック"/>
        </w:rPr>
      </w:pPr>
    </w:p>
    <w:p w14:paraId="003942BA" w14:textId="24AE0836" w:rsidR="002A38B9" w:rsidRPr="00963A06" w:rsidRDefault="002A38B9" w:rsidP="00FD7C65">
      <w:pPr>
        <w:ind w:rightChars="-541" w:right="-1136"/>
        <w:rPr>
          <w:rFonts w:ascii="游ゴシック" w:eastAsia="游ゴシック" w:hAnsi="游ゴシック"/>
        </w:rPr>
      </w:pPr>
    </w:p>
    <w:p w14:paraId="2CB1F50A" w14:textId="13CDED87" w:rsidR="002A38B9" w:rsidRPr="00963A06" w:rsidRDefault="002A38B9" w:rsidP="00FD7C65">
      <w:pPr>
        <w:ind w:rightChars="-541" w:right="-1136"/>
        <w:rPr>
          <w:rFonts w:ascii="游ゴシック" w:eastAsia="游ゴシック" w:hAnsi="游ゴシック"/>
        </w:rPr>
      </w:pPr>
    </w:p>
    <w:p w14:paraId="37DAAB15" w14:textId="7416ADCD" w:rsidR="002A38B9" w:rsidRPr="00963A06" w:rsidRDefault="00F96317" w:rsidP="00FD7C65">
      <w:pPr>
        <w:ind w:rightChars="-541" w:right="-1136"/>
        <w:rPr>
          <w:rFonts w:ascii="游ゴシック" w:eastAsia="游ゴシック" w:hAnsi="游ゴシック"/>
        </w:rPr>
      </w:pPr>
      <w:r w:rsidRPr="00963A06">
        <w:rPr>
          <w:rFonts w:ascii="游ゴシック" w:eastAsia="游ゴシック" w:hAnsi="游ゴシック" w:cs="メイリオ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81DAF3" wp14:editId="71CEB8DB">
                <wp:simplePos x="0" y="0"/>
                <wp:positionH relativeFrom="column">
                  <wp:posOffset>984250</wp:posOffset>
                </wp:positionH>
                <wp:positionV relativeFrom="paragraph">
                  <wp:posOffset>138430</wp:posOffset>
                </wp:positionV>
                <wp:extent cx="460397" cy="431800"/>
                <wp:effectExtent l="0" t="0" r="0" b="0"/>
                <wp:wrapNone/>
                <wp:docPr id="1" name="加算記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397" cy="431800"/>
                        </a:xfrm>
                        <a:prstGeom prst="mathPlus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71946" id="加算記号 1" o:spid="_x0000_s1026" style="position:absolute;left:0;text-align:left;margin-left:77.5pt;margin-top:10.9pt;width:36.25pt;height:3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0397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" path="m61026,165120r118393,l179419,57235r101559,l280978,165120r118393,l399371,266680r-118393,l280978,374565r-101559,l179419,266680r-118393,l61026,165120xe" fillcolor="#0070c0" stroked="f" strokeweight="1pt">
                <v:stroke joinstyle="miter"/>
                <v:path arrowok="t" o:connecttype="custom" o:connectlocs="61026,165120;179419,165120;179419,57235;280978,57235;280978,165120;399371,165120;399371,266680;280978,266680;280978,374565;179419,374565;179419,266680;61026,266680;61026,165120" o:connectangles="0,0,0,0,0,0,0,0,0,0,0,0,0"/>
              </v:shape>
            </w:pict>
          </mc:Fallback>
        </mc:AlternateContent>
      </w:r>
    </w:p>
    <w:p w14:paraId="3152C0C6" w14:textId="786999E2" w:rsidR="002A38B9" w:rsidRPr="00963A06" w:rsidRDefault="001322DA" w:rsidP="00FD7C65">
      <w:pPr>
        <w:ind w:rightChars="-541" w:right="-1136"/>
        <w:rPr>
          <w:rFonts w:ascii="游ゴシック" w:eastAsia="游ゴシック" w:hAnsi="游ゴシック"/>
        </w:rPr>
      </w:pPr>
      <w:r w:rsidRPr="00963A06">
        <w:rPr>
          <w:rFonts w:ascii="游ゴシック" w:eastAsia="游ゴシック" w:hAnsi="游ゴシック" w:cs="メイリオ" w:hint="eastAsia"/>
          <w:b/>
          <w:noProof/>
          <w:color w:val="C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832EAE" wp14:editId="434F5B27">
                <wp:simplePos x="0" y="0"/>
                <wp:positionH relativeFrom="column">
                  <wp:posOffset>6791378</wp:posOffset>
                </wp:positionH>
                <wp:positionV relativeFrom="paragraph">
                  <wp:posOffset>51098</wp:posOffset>
                </wp:positionV>
                <wp:extent cx="5818505" cy="279400"/>
                <wp:effectExtent l="0" t="0" r="10795" b="2540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8505" cy="2794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C212D76" w14:textId="77777777" w:rsidR="00FD7C65" w:rsidRPr="000F5534" w:rsidRDefault="00FD7C65" w:rsidP="00FD7C65">
                            <w:pPr>
                              <w:tabs>
                                <w:tab w:val="left" w:pos="7033"/>
                              </w:tabs>
                              <w:spacing w:line="3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0F5534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２．健康経営の実践に向けた基礎的な土台づくりを行います</w:t>
                            </w:r>
                            <w:r w:rsidRPr="000F5534">
                              <w:rPr>
                                <w:rFonts w:ascii="游ゴシック" w:eastAsia="游ゴシック" w:hAnsi="游ゴシック" w:cs="メイリオ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ab/>
                            </w:r>
                            <w:r w:rsidRPr="000F5534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（1項目以上）</w:t>
                            </w:r>
                          </w:p>
                          <w:p w14:paraId="4FD9ED05" w14:textId="77777777" w:rsidR="00FD7C65" w:rsidRPr="000F5534" w:rsidRDefault="00FD7C65" w:rsidP="00FD7C65">
                            <w:pPr>
                              <w:spacing w:line="180" w:lineRule="exact"/>
                              <w:rPr>
                                <w:rFonts w:ascii="游ゴシック" w:eastAsia="游ゴシック" w:hAnsi="游ゴシック" w:cs="メイリオ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32EAE" id="テキスト ボックス 13" o:spid="_x0000_s1033" type="#_x0000_t202" style="position:absolute;left:0;text-align:left;margin-left:534.75pt;margin-top:4pt;width:458.15pt;height:2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" fillcolor="#ffc000" strokecolor="windowText" strokeweight="1.5pt">
                <v:textbox>
                  <w:txbxContent>
                    <w:p w14:paraId="6C212D76" w14:textId="77777777" w:rsidR="00FD7C65" w:rsidRPr="000F5534" w:rsidRDefault="00FD7C65" w:rsidP="00FD7C65">
                      <w:pPr>
                        <w:tabs>
                          <w:tab w:val="left" w:pos="7033"/>
                        </w:tabs>
                        <w:spacing w:line="300" w:lineRule="exact"/>
                        <w:rPr>
                          <w:rFonts w:ascii="游ゴシック" w:eastAsia="游ゴシック" w:hAnsi="游ゴシック" w:cs="メイリオ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0F5534">
                        <w:rPr>
                          <w:rFonts w:ascii="游ゴシック" w:eastAsia="游ゴシック" w:hAnsi="游ゴシック" w:cs="メイリオ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２．健康経営の実践に向けた基礎的な土台づくりを行います</w:t>
                      </w:r>
                      <w:r w:rsidRPr="000F5534">
                        <w:rPr>
                          <w:rFonts w:ascii="游ゴシック" w:eastAsia="游ゴシック" w:hAnsi="游ゴシック" w:cs="メイリオ"/>
                          <w:b/>
                          <w:color w:val="FFFFFF" w:themeColor="background1"/>
                          <w:sz w:val="26"/>
                          <w:szCs w:val="26"/>
                        </w:rPr>
                        <w:tab/>
                      </w:r>
                      <w:r w:rsidRPr="000F5534">
                        <w:rPr>
                          <w:rFonts w:ascii="游ゴシック" w:eastAsia="游ゴシック" w:hAnsi="游ゴシック" w:cs="メイリオ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（1項目以上）</w:t>
                      </w:r>
                    </w:p>
                    <w:p w14:paraId="4FD9ED05" w14:textId="77777777" w:rsidR="00FD7C65" w:rsidRPr="000F5534" w:rsidRDefault="00FD7C65" w:rsidP="00FD7C65">
                      <w:pPr>
                        <w:spacing w:line="180" w:lineRule="exact"/>
                        <w:rPr>
                          <w:rFonts w:ascii="游ゴシック" w:eastAsia="游ゴシック" w:hAnsi="游ゴシック" w:cs="メイリオ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EE60F0" w14:textId="71D678FF" w:rsidR="002A38B9" w:rsidRPr="00963A06" w:rsidRDefault="001322DA" w:rsidP="00FD7C65">
      <w:pPr>
        <w:ind w:rightChars="-541" w:right="-1136"/>
        <w:rPr>
          <w:rFonts w:ascii="游ゴシック" w:eastAsia="游ゴシック" w:hAnsi="游ゴシック"/>
        </w:rPr>
      </w:pPr>
      <w:r w:rsidRPr="00963A06">
        <w:rPr>
          <w:rFonts w:ascii="游ゴシック" w:eastAsia="游ゴシック" w:hAnsi="游ゴシック" w:cs="メイリオ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BBF1B5" wp14:editId="18E5D5CC">
                <wp:simplePos x="0" y="0"/>
                <wp:positionH relativeFrom="column">
                  <wp:posOffset>6906478</wp:posOffset>
                </wp:positionH>
                <wp:positionV relativeFrom="paragraph">
                  <wp:posOffset>25520</wp:posOffset>
                </wp:positionV>
                <wp:extent cx="5808980" cy="1406769"/>
                <wp:effectExtent l="0" t="0" r="20320" b="2222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8980" cy="1406769"/>
                        </a:xfrm>
                        <a:prstGeom prst="roundRect">
                          <a:avLst>
                            <a:gd name="adj" fmla="val 5539"/>
                          </a:avLst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2BC1CD28" w14:textId="2B55DA74" w:rsidR="00FD7C65" w:rsidRPr="00AF75FD" w:rsidRDefault="002518C5" w:rsidP="00FD7C65">
                            <w:pPr>
                              <w:spacing w:line="5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4"/>
                              </w:rPr>
                            </w:pP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 xml:space="preserve">④ </w:t>
                            </w:r>
                            <w:r w:rsidR="004A4509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社員に対して健康</w:t>
                            </w:r>
                            <w:r w:rsidR="00FD7C65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教育機会</w:t>
                            </w:r>
                            <w:r w:rsidR="00B926E2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の設定</w:t>
                            </w:r>
                            <w:r w:rsidR="00FD7C65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（例．管理職へのメンタルヘルス研修の実施）</w:t>
                            </w:r>
                          </w:p>
                          <w:p w14:paraId="44E8398B" w14:textId="5C0F3607" w:rsidR="00FD7C65" w:rsidRPr="00AF75FD" w:rsidRDefault="00FD7C65" w:rsidP="00FD7C65">
                            <w:pPr>
                              <w:spacing w:line="5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4"/>
                              </w:rPr>
                            </w:pP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⑤</w:t>
                            </w:r>
                            <w:r w:rsidR="00112E12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適切な働き方の</w:t>
                            </w:r>
                            <w:r w:rsidR="00B926E2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実施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（例．定時退社日の設定）</w:t>
                            </w:r>
                          </w:p>
                          <w:p w14:paraId="1BF46450" w14:textId="4EECF4D0" w:rsidR="00FD7C65" w:rsidRPr="00AF75FD" w:rsidRDefault="00FD7C65" w:rsidP="00FD7C65">
                            <w:pPr>
                              <w:spacing w:line="5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4"/>
                              </w:rPr>
                            </w:pP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⑥</w:t>
                            </w:r>
                            <w:r w:rsidR="00112E12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コミュニケーション</w:t>
                            </w:r>
                            <w:r w:rsidR="00B926E2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の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促進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（例．挨拶運動の実施）</w:t>
                            </w:r>
                          </w:p>
                          <w:p w14:paraId="09B90A3D" w14:textId="41C9F1AA" w:rsidR="00FD7C65" w:rsidRPr="00AF75FD" w:rsidRDefault="00FD7C65" w:rsidP="00FD7C65">
                            <w:pPr>
                              <w:spacing w:line="5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2"/>
                              </w:rPr>
                            </w:pP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⑦</w:t>
                            </w:r>
                            <w:r w:rsidR="00112E12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病気治療と仕事の両立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（例．傷病休暇制度の整備）</w:t>
                            </w:r>
                          </w:p>
                          <w:p w14:paraId="7B48DEF2" w14:textId="3EFEB87E" w:rsidR="009F5E28" w:rsidRPr="00996E93" w:rsidRDefault="009F5E28" w:rsidP="00FD7C65">
                            <w:pPr>
                              <w:spacing w:line="500" w:lineRule="exact"/>
                              <w:rPr>
                                <w:rFonts w:ascii="游ゴシック" w:eastAsia="游ゴシック" w:hAnsi="游ゴシック" w:cs="メイリオ"/>
                                <w:bCs/>
                                <w:sz w:val="22"/>
                              </w:rPr>
                            </w:pPr>
                          </w:p>
                          <w:p w14:paraId="4CF87EB5" w14:textId="77777777" w:rsidR="009F5E28" w:rsidRPr="00112E12" w:rsidRDefault="009F5E28" w:rsidP="00FD7C65">
                            <w:pPr>
                              <w:spacing w:line="500" w:lineRule="exact"/>
                              <w:rPr>
                                <w:rFonts w:ascii="游ゴシック" w:eastAsia="游ゴシック" w:hAnsi="游ゴシック" w:cs="メイリオ"/>
                                <w:bCs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BBF1B5" id="角丸四角形 6" o:spid="_x0000_s1034" style="position:absolute;left:0;text-align:left;margin-left:543.8pt;margin-top:2pt;width:457.4pt;height:110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" fillcolor="#ffc" strokecolor="windowText" strokeweight="1.5pt">
                <v:stroke dashstyle="1 1"/>
                <v:textbox>
                  <w:txbxContent>
                    <w:p w14:paraId="2BC1CD28" w14:textId="2B55DA74" w:rsidR="00FD7C65" w:rsidRPr="00AF75FD" w:rsidRDefault="002518C5" w:rsidP="00FD7C65">
                      <w:pPr>
                        <w:spacing w:line="500" w:lineRule="exact"/>
                        <w:rPr>
                          <w:rFonts w:ascii="游ゴシック" w:eastAsia="游ゴシック" w:hAnsi="游ゴシック" w:cs="メイリオ"/>
                          <w:b/>
                          <w:sz w:val="24"/>
                        </w:rPr>
                      </w:pP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 xml:space="preserve">④ </w:t>
                      </w:r>
                      <w:r w:rsidR="004A4509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社員に対して健康</w:t>
                      </w:r>
                      <w:r w:rsidR="00FD7C65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教育機会</w:t>
                      </w:r>
                      <w:r w:rsidR="00B926E2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の設定</w:t>
                      </w:r>
                      <w:r w:rsidR="00FD7C65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（例．管理職へのメンタルヘルス研修の実施）</w:t>
                      </w:r>
                    </w:p>
                    <w:p w14:paraId="44E8398B" w14:textId="5C0F3607" w:rsidR="00FD7C65" w:rsidRPr="00AF75FD" w:rsidRDefault="00FD7C65" w:rsidP="00FD7C65">
                      <w:pPr>
                        <w:spacing w:line="500" w:lineRule="exact"/>
                        <w:rPr>
                          <w:rFonts w:ascii="游ゴシック" w:eastAsia="游ゴシック" w:hAnsi="游ゴシック" w:cs="メイリオ"/>
                          <w:b/>
                          <w:sz w:val="24"/>
                        </w:rPr>
                      </w:pP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⑤</w:t>
                      </w:r>
                      <w:r w:rsidR="00112E12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 xml:space="preserve"> 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適切な働き方の</w:t>
                      </w:r>
                      <w:r w:rsidR="00B926E2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実施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（例．定時退社日の設定）</w:t>
                      </w:r>
                    </w:p>
                    <w:p w14:paraId="1BF46450" w14:textId="4EECF4D0" w:rsidR="00FD7C65" w:rsidRPr="00AF75FD" w:rsidRDefault="00FD7C65" w:rsidP="00FD7C65">
                      <w:pPr>
                        <w:spacing w:line="500" w:lineRule="exact"/>
                        <w:rPr>
                          <w:rFonts w:ascii="游ゴシック" w:eastAsia="游ゴシック" w:hAnsi="游ゴシック" w:cs="メイリオ"/>
                          <w:b/>
                          <w:sz w:val="24"/>
                        </w:rPr>
                      </w:pP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⑥</w:t>
                      </w:r>
                      <w:r w:rsidR="00112E12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 xml:space="preserve"> 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コミュニケーション</w:t>
                      </w:r>
                      <w:r w:rsidR="00B926E2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の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促進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（例．挨拶運動の実施）</w:t>
                      </w:r>
                    </w:p>
                    <w:p w14:paraId="09B90A3D" w14:textId="41C9F1AA" w:rsidR="00FD7C65" w:rsidRPr="00AF75FD" w:rsidRDefault="00FD7C65" w:rsidP="00FD7C65">
                      <w:pPr>
                        <w:spacing w:line="500" w:lineRule="exact"/>
                        <w:rPr>
                          <w:rFonts w:ascii="游ゴシック" w:eastAsia="游ゴシック" w:hAnsi="游ゴシック" w:cs="メイリオ"/>
                          <w:b/>
                          <w:sz w:val="22"/>
                        </w:rPr>
                      </w:pP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⑦</w:t>
                      </w:r>
                      <w:r w:rsidR="00112E12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 xml:space="preserve"> 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病気治療と仕事の両立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（例．傷病休暇制度の整備）</w:t>
                      </w:r>
                    </w:p>
                    <w:p w14:paraId="7B48DEF2" w14:textId="3EFEB87E" w:rsidR="009F5E28" w:rsidRPr="00996E93" w:rsidRDefault="009F5E28" w:rsidP="00FD7C65">
                      <w:pPr>
                        <w:spacing w:line="500" w:lineRule="exact"/>
                        <w:rPr>
                          <w:rFonts w:ascii="游ゴシック" w:eastAsia="游ゴシック" w:hAnsi="游ゴシック" w:cs="メイリオ"/>
                          <w:bCs/>
                          <w:sz w:val="22"/>
                        </w:rPr>
                      </w:pPr>
                    </w:p>
                    <w:p w14:paraId="4CF87EB5" w14:textId="77777777" w:rsidR="009F5E28" w:rsidRPr="00112E12" w:rsidRDefault="009F5E28" w:rsidP="00FD7C65">
                      <w:pPr>
                        <w:spacing w:line="500" w:lineRule="exact"/>
                        <w:rPr>
                          <w:rFonts w:ascii="游ゴシック" w:eastAsia="游ゴシック" w:hAnsi="游ゴシック" w:cs="メイリオ"/>
                          <w:bCs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A2917A0" w14:textId="6B68F647" w:rsidR="002A38B9" w:rsidRPr="00963A06" w:rsidRDefault="001322DA" w:rsidP="00FD7C65">
      <w:pPr>
        <w:ind w:rightChars="-541" w:right="-1136"/>
        <w:rPr>
          <w:rFonts w:ascii="游ゴシック" w:eastAsia="游ゴシック" w:hAnsi="游ゴシック"/>
        </w:rPr>
      </w:pPr>
      <w:r w:rsidRPr="00963A06">
        <w:rPr>
          <w:rFonts w:ascii="游ゴシック" w:eastAsia="游ゴシック" w:hAnsi="游ゴシック" w:cs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F98B2D" wp14:editId="21AD7609">
                <wp:simplePos x="0" y="0"/>
                <wp:positionH relativeFrom="column">
                  <wp:posOffset>441734</wp:posOffset>
                </wp:positionH>
                <wp:positionV relativeFrom="paragraph">
                  <wp:posOffset>84668</wp:posOffset>
                </wp:positionV>
                <wp:extent cx="1585164" cy="812090"/>
                <wp:effectExtent l="0" t="0" r="15240" b="26670"/>
                <wp:wrapNone/>
                <wp:docPr id="24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5164" cy="812090"/>
                        </a:xfrm>
                        <a:prstGeom prst="roundRect">
                          <a:avLst>
                            <a:gd name="adj" fmla="val 13589"/>
                          </a:avLst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5B3AA" w14:textId="052A910C" w:rsidR="00670F9F" w:rsidRPr="00963A06" w:rsidRDefault="00670F9F" w:rsidP="00670F9F">
                            <w:pPr>
                              <w:jc w:val="center"/>
                              <w:rPr>
                                <w:rFonts w:ascii="游ゴシック" w:eastAsia="游ゴシック" w:hAnsi="游ゴシック" w:cs="メイリオ"/>
                                <w:b/>
                                <w:color w:val="FF0000"/>
                                <w:sz w:val="32"/>
                              </w:rPr>
                            </w:pPr>
                            <w:r w:rsidRPr="00963A06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0000"/>
                                <w:sz w:val="32"/>
                              </w:rPr>
                              <w:t>選択項目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F98B2D" id="_x0000_s1035" style="position:absolute;left:0;text-align:left;margin-left:34.8pt;margin-top:6.65pt;width:124.8pt;height:63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2FF5B3AA" w14:textId="052A910C" w:rsidR="00670F9F" w:rsidRPr="00963A06" w:rsidRDefault="00670F9F" w:rsidP="00670F9F">
                      <w:pPr>
                        <w:jc w:val="center"/>
                        <w:rPr>
                          <w:rFonts w:ascii="游ゴシック" w:eastAsia="游ゴシック" w:hAnsi="游ゴシック" w:cs="メイリオ"/>
                          <w:b/>
                          <w:color w:val="FF0000"/>
                          <w:sz w:val="32"/>
                        </w:rPr>
                      </w:pPr>
                      <w:r w:rsidRPr="00963A06">
                        <w:rPr>
                          <w:rFonts w:ascii="游ゴシック" w:eastAsia="游ゴシック" w:hAnsi="游ゴシック" w:cs="メイリオ" w:hint="eastAsia"/>
                          <w:b/>
                          <w:color w:val="FF0000"/>
                          <w:sz w:val="32"/>
                        </w:rPr>
                        <w:t>選択項目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37B9ED" w14:textId="169A71F6" w:rsidR="002A38B9" w:rsidRPr="00963A06" w:rsidRDefault="00AF75FD" w:rsidP="00FD7C65">
      <w:pPr>
        <w:ind w:rightChars="-541" w:right="-1136"/>
        <w:rPr>
          <w:rFonts w:ascii="游ゴシック" w:eastAsia="游ゴシック" w:hAnsi="游ゴシック"/>
        </w:rPr>
      </w:pPr>
      <w:r w:rsidRPr="00963A06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123485" wp14:editId="0F28F8B4">
                <wp:simplePos x="0" y="0"/>
                <wp:positionH relativeFrom="column">
                  <wp:posOffset>2219325</wp:posOffset>
                </wp:positionH>
                <wp:positionV relativeFrom="paragraph">
                  <wp:posOffset>40995</wp:posOffset>
                </wp:positionV>
                <wp:extent cx="3970655" cy="460397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0655" cy="4603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7113C9" w14:textId="435FFB97" w:rsidR="00A75D26" w:rsidRPr="00AF75FD" w:rsidRDefault="00A75D26" w:rsidP="00A75D26">
                            <w:pPr>
                              <w:spacing w:line="240" w:lineRule="exact"/>
                              <w:rPr>
                                <w:rFonts w:ascii="游ゴシック" w:eastAsia="游ゴシック" w:hAnsi="游ゴシック" w:cs="メイリオ"/>
                              </w:rPr>
                            </w:pP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</w:rPr>
                              <w:t>上記</w:t>
                            </w:r>
                            <w:r w:rsidR="00F96317">
                              <w:rPr>
                                <w:rFonts w:ascii="游ゴシック" w:eastAsia="游ゴシック" w:hAnsi="游ゴシック" w:cs="メイリオ" w:hint="eastAsia"/>
                              </w:rPr>
                              <w:t>５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</w:rPr>
                              <w:t>項目に加え、取り組む項目を右の「取り組み一覧表」から選ん</w:t>
                            </w:r>
                            <w:r w:rsidR="00107ABB" w:rsidRPr="00AF75FD">
                              <w:rPr>
                                <w:rFonts w:ascii="游ゴシック" w:eastAsia="游ゴシック" w:hAnsi="游ゴシック" w:cs="メイリオ" w:hint="eastAsia"/>
                              </w:rPr>
                              <w:t>で</w:t>
                            </w:r>
                            <w:r w:rsidR="00EF6CD0" w:rsidRPr="00AF75FD">
                              <w:rPr>
                                <w:rFonts w:ascii="游ゴシック" w:eastAsia="游ゴシック" w:hAnsi="游ゴシック" w:cs="メイリオ" w:hint="eastAsia"/>
                              </w:rPr>
                              <w:t>チェック</w:t>
                            </w:r>
                            <w:r w:rsidR="00EF6CD0" w:rsidRPr="00AF75FD">
                              <w:rPr>
                                <w:rFonts w:ascii="游ゴシック" w:eastAsia="游ゴシック" w:hAnsi="游ゴシック" w:cs="メイリオ" w:hint="eastAsia"/>
                                <w:sz w:val="24"/>
                                <w:szCs w:val="24"/>
                              </w:rPr>
                              <w:t>☑</w:t>
                            </w:r>
                            <w:r w:rsidR="00EF6CD0" w:rsidRPr="00AF75FD">
                              <w:rPr>
                                <w:rFonts w:ascii="游ゴシック" w:eastAsia="游ゴシック" w:hAnsi="游ゴシック" w:cs="メイリオ" w:hint="eastAsia"/>
                                <w:szCs w:val="21"/>
                              </w:rPr>
                              <w:t>してください。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23485" id="テキスト ボックス 3" o:spid="_x0000_s1036" type="#_x0000_t202" style="position:absolute;left:0;text-align:left;margin-left:174.75pt;margin-top:3.25pt;width:312.65pt;height:3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" filled="f" stroked="f" strokeweight=".5pt">
                <v:textbox>
                  <w:txbxContent>
                    <w:p w14:paraId="517113C9" w14:textId="435FFB97" w:rsidR="00A75D26" w:rsidRPr="00AF75FD" w:rsidRDefault="00A75D26" w:rsidP="00A75D26">
                      <w:pPr>
                        <w:spacing w:line="240" w:lineRule="exact"/>
                        <w:rPr>
                          <w:rFonts w:ascii="游ゴシック" w:eastAsia="游ゴシック" w:hAnsi="游ゴシック" w:cs="メイリオ"/>
                        </w:rPr>
                      </w:pPr>
                      <w:r w:rsidRPr="00AF75FD">
                        <w:rPr>
                          <w:rFonts w:ascii="游ゴシック" w:eastAsia="游ゴシック" w:hAnsi="游ゴシック" w:cs="メイリオ" w:hint="eastAsia"/>
                        </w:rPr>
                        <w:t>上記</w:t>
                      </w:r>
                      <w:r w:rsidR="00F96317">
                        <w:rPr>
                          <w:rFonts w:ascii="游ゴシック" w:eastAsia="游ゴシック" w:hAnsi="游ゴシック" w:cs="メイリオ" w:hint="eastAsia"/>
                        </w:rPr>
                        <w:t>５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</w:rPr>
                        <w:t>項目に加え、取り組む項目を右の「取り組み一覧表」から選ん</w:t>
                      </w:r>
                      <w:r w:rsidR="00107ABB" w:rsidRPr="00AF75FD">
                        <w:rPr>
                          <w:rFonts w:ascii="游ゴシック" w:eastAsia="游ゴシック" w:hAnsi="游ゴシック" w:cs="メイリオ" w:hint="eastAsia"/>
                        </w:rPr>
                        <w:t>で</w:t>
                      </w:r>
                      <w:r w:rsidR="00EF6CD0" w:rsidRPr="00AF75FD">
                        <w:rPr>
                          <w:rFonts w:ascii="游ゴシック" w:eastAsia="游ゴシック" w:hAnsi="游ゴシック" w:cs="メイリオ" w:hint="eastAsia"/>
                        </w:rPr>
                        <w:t>チェック</w:t>
                      </w:r>
                      <w:r w:rsidR="00EF6CD0" w:rsidRPr="00AF75FD">
                        <w:rPr>
                          <w:rFonts w:ascii="游ゴシック" w:eastAsia="游ゴシック" w:hAnsi="游ゴシック" w:cs="メイリオ" w:hint="eastAsia"/>
                          <w:sz w:val="24"/>
                          <w:szCs w:val="24"/>
                        </w:rPr>
                        <w:t>☑</w:t>
                      </w:r>
                      <w:r w:rsidR="00EF6CD0" w:rsidRPr="00AF75FD">
                        <w:rPr>
                          <w:rFonts w:ascii="游ゴシック" w:eastAsia="游ゴシック" w:hAnsi="游ゴシック" w:cs="メイリオ" w:hint="eastAsia"/>
                          <w:szCs w:val="21"/>
                        </w:rPr>
                        <w:t>してください。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670F9F" w:rsidRPr="00963A06">
        <w:rPr>
          <w:rFonts w:ascii="游ゴシック" w:eastAsia="游ゴシック" w:hAnsi="游ゴシック" w:hint="eastAsia"/>
        </w:rPr>
        <w:t xml:space="preserve"> </w:t>
      </w:r>
    </w:p>
    <w:p w14:paraId="5ECBC896" w14:textId="0F0D5811" w:rsidR="002A38B9" w:rsidRPr="00963A06" w:rsidRDefault="002A38B9" w:rsidP="00FD7C65">
      <w:pPr>
        <w:ind w:rightChars="-541" w:right="-1136"/>
        <w:rPr>
          <w:rFonts w:ascii="游ゴシック" w:eastAsia="游ゴシック" w:hAnsi="游ゴシック"/>
        </w:rPr>
      </w:pPr>
    </w:p>
    <w:p w14:paraId="27E24D48" w14:textId="2BA95051" w:rsidR="002A38B9" w:rsidRPr="00963A06" w:rsidRDefault="005F5005" w:rsidP="00FD7C65">
      <w:pPr>
        <w:ind w:rightChars="-541" w:right="-1136"/>
        <w:rPr>
          <w:rFonts w:ascii="游ゴシック" w:eastAsia="游ゴシック" w:hAnsi="游ゴシック"/>
          <w:sz w:val="36"/>
          <w:szCs w:val="36"/>
        </w:rPr>
      </w:pPr>
      <w:r w:rsidRPr="00963A06">
        <w:rPr>
          <w:rFonts w:ascii="游ゴシック" w:eastAsia="游ゴシック" w:hAnsi="游ゴシック" w:cs="メイリオ" w:hint="eastAsia"/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AB96CF" wp14:editId="5BBA11AF">
                <wp:simplePos x="0" y="0"/>
                <wp:positionH relativeFrom="column">
                  <wp:posOffset>639032</wp:posOffset>
                </wp:positionH>
                <wp:positionV relativeFrom="paragraph">
                  <wp:posOffset>362802</wp:posOffset>
                </wp:positionV>
                <wp:extent cx="2396712" cy="677545"/>
                <wp:effectExtent l="0" t="0" r="22860" b="2730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6712" cy="677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7C3928FA" w14:textId="37E5EB3E" w:rsidR="009F5E28" w:rsidRPr="00C1393A" w:rsidRDefault="00DA7323" w:rsidP="009F5E28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line="300" w:lineRule="exact"/>
                              <w:ind w:leftChars="0"/>
                              <w:rPr>
                                <w:rFonts w:ascii="游ゴシック" w:eastAsia="游ゴシック" w:hAnsi="游ゴシック" w:cs="メイリオ"/>
                                <w:b/>
                                <w:color w:val="FF7C80"/>
                                <w:sz w:val="20"/>
                                <w:szCs w:val="20"/>
                              </w:rPr>
                            </w:pPr>
                            <w:r w:rsidRPr="00C1393A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7C80"/>
                                <w:sz w:val="20"/>
                                <w:szCs w:val="20"/>
                              </w:rPr>
                              <w:t>社員の健康課題の把握と必要な対策の検討を行います</w:t>
                            </w:r>
                          </w:p>
                          <w:p w14:paraId="3B498731" w14:textId="10EB147C" w:rsidR="00DA7323" w:rsidRPr="00C1393A" w:rsidRDefault="00DA7323" w:rsidP="009F5E28">
                            <w:pPr>
                              <w:pStyle w:val="a3"/>
                              <w:spacing w:line="300" w:lineRule="exact"/>
                              <w:ind w:leftChars="0" w:left="408"/>
                              <w:rPr>
                                <w:rFonts w:ascii="游ゴシック" w:eastAsia="游ゴシック" w:hAnsi="游ゴシック" w:cs="メイリオ"/>
                                <w:b/>
                                <w:color w:val="FF7C80"/>
                                <w:sz w:val="20"/>
                                <w:szCs w:val="20"/>
                              </w:rPr>
                            </w:pPr>
                            <w:r w:rsidRPr="00C1393A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7C80"/>
                                <w:sz w:val="20"/>
                                <w:szCs w:val="20"/>
                              </w:rPr>
                              <w:t>（</w:t>
                            </w:r>
                            <w:r w:rsidR="002C20B8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7C80"/>
                                <w:sz w:val="20"/>
                                <w:szCs w:val="20"/>
                              </w:rPr>
                              <w:t>➀～③のうち</w:t>
                            </w:r>
                            <w:r w:rsidR="00922630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7C80"/>
                                <w:sz w:val="20"/>
                                <w:szCs w:val="20"/>
                              </w:rPr>
                              <w:t>１</w:t>
                            </w:r>
                            <w:r w:rsidRPr="00C1393A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7C80"/>
                                <w:sz w:val="20"/>
                                <w:szCs w:val="20"/>
                              </w:rPr>
                              <w:t>項目以上）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B96CF" id="テキスト ボックス 26" o:spid="_x0000_s1037" type="#_x0000_t202" style="position:absolute;left:0;text-align:left;margin-left:50.3pt;margin-top:28.55pt;width:188.7pt;height:53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" fillcolor="window" strokecolor="windowText" strokeweight="1.5pt">
                <v:textbox>
                  <w:txbxContent>
                    <w:p w14:paraId="7C3928FA" w14:textId="37E5EB3E" w:rsidR="009F5E28" w:rsidRPr="00C1393A" w:rsidRDefault="00DA7323" w:rsidP="009F5E28">
                      <w:pPr>
                        <w:pStyle w:val="a3"/>
                        <w:numPr>
                          <w:ilvl w:val="0"/>
                          <w:numId w:val="5"/>
                        </w:numPr>
                        <w:spacing w:line="300" w:lineRule="exact"/>
                        <w:ind w:leftChars="0"/>
                        <w:rPr>
                          <w:rFonts w:ascii="游ゴシック" w:eastAsia="游ゴシック" w:hAnsi="游ゴシック" w:cs="メイリオ"/>
                          <w:b/>
                          <w:color w:val="FF7C80"/>
                          <w:sz w:val="20"/>
                          <w:szCs w:val="20"/>
                        </w:rPr>
                      </w:pPr>
                      <w:r w:rsidRPr="00C1393A">
                        <w:rPr>
                          <w:rFonts w:ascii="游ゴシック" w:eastAsia="游ゴシック" w:hAnsi="游ゴシック" w:cs="メイリオ" w:hint="eastAsia"/>
                          <w:b/>
                          <w:color w:val="FF7C80"/>
                          <w:sz w:val="20"/>
                          <w:szCs w:val="20"/>
                        </w:rPr>
                        <w:t>社員の健康課題の把握と必要な対策の検討を行います</w:t>
                      </w:r>
                    </w:p>
                    <w:p w14:paraId="3B498731" w14:textId="10EB147C" w:rsidR="00DA7323" w:rsidRPr="00C1393A" w:rsidRDefault="00DA7323" w:rsidP="009F5E28">
                      <w:pPr>
                        <w:pStyle w:val="a3"/>
                        <w:spacing w:line="300" w:lineRule="exact"/>
                        <w:ind w:leftChars="0" w:left="408"/>
                        <w:rPr>
                          <w:rFonts w:ascii="游ゴシック" w:eastAsia="游ゴシック" w:hAnsi="游ゴシック" w:cs="メイリオ"/>
                          <w:b/>
                          <w:color w:val="FF7C80"/>
                          <w:sz w:val="20"/>
                          <w:szCs w:val="20"/>
                        </w:rPr>
                      </w:pPr>
                      <w:r w:rsidRPr="00C1393A">
                        <w:rPr>
                          <w:rFonts w:ascii="游ゴシック" w:eastAsia="游ゴシック" w:hAnsi="游ゴシック" w:cs="メイリオ" w:hint="eastAsia"/>
                          <w:b/>
                          <w:color w:val="FF7C80"/>
                          <w:sz w:val="20"/>
                          <w:szCs w:val="20"/>
                        </w:rPr>
                        <w:t>（</w:t>
                      </w:r>
                      <w:r w:rsidR="002C20B8">
                        <w:rPr>
                          <w:rFonts w:ascii="游ゴシック" w:eastAsia="游ゴシック" w:hAnsi="游ゴシック" w:cs="メイリオ" w:hint="eastAsia"/>
                          <w:b/>
                          <w:color w:val="FF7C80"/>
                          <w:sz w:val="20"/>
                          <w:szCs w:val="20"/>
                        </w:rPr>
                        <w:t>➀～③のうち</w:t>
                      </w:r>
                      <w:r w:rsidR="00922630">
                        <w:rPr>
                          <w:rFonts w:ascii="游ゴシック" w:eastAsia="游ゴシック" w:hAnsi="游ゴシック" w:cs="メイリオ" w:hint="eastAsia"/>
                          <w:b/>
                          <w:color w:val="FF7C80"/>
                          <w:sz w:val="20"/>
                          <w:szCs w:val="20"/>
                        </w:rPr>
                        <w:t>１</w:t>
                      </w:r>
                      <w:r w:rsidRPr="00C1393A">
                        <w:rPr>
                          <w:rFonts w:ascii="游ゴシック" w:eastAsia="游ゴシック" w:hAnsi="游ゴシック" w:cs="メイリオ" w:hint="eastAsia"/>
                          <w:b/>
                          <w:color w:val="FF7C80"/>
                          <w:sz w:val="20"/>
                          <w:szCs w:val="20"/>
                        </w:rPr>
                        <w:t>項目以上）</w:t>
                      </w:r>
                    </w:p>
                  </w:txbxContent>
                </v:textbox>
              </v:shape>
            </w:pict>
          </mc:Fallback>
        </mc:AlternateContent>
      </w:r>
    </w:p>
    <w:p w14:paraId="78137B9B" w14:textId="29F48751" w:rsidR="00670F9F" w:rsidRPr="00963A06" w:rsidRDefault="009F5E28" w:rsidP="00FD7C65">
      <w:pPr>
        <w:ind w:rightChars="-541" w:right="-1136"/>
        <w:rPr>
          <w:rFonts w:ascii="游ゴシック" w:eastAsia="游ゴシック" w:hAnsi="游ゴシック"/>
          <w:sz w:val="36"/>
          <w:szCs w:val="36"/>
        </w:rPr>
      </w:pPr>
      <w:r w:rsidRPr="00963A06">
        <w:rPr>
          <w:rFonts w:ascii="游ゴシック" w:eastAsia="游ゴシック" w:hAnsi="游ゴシック" w:cs="メイリオ" w:hint="eastAsia"/>
          <w:b/>
          <w:noProof/>
          <w:color w:val="C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98DF59" wp14:editId="73A1BF1E">
                <wp:simplePos x="0" y="0"/>
                <wp:positionH relativeFrom="column">
                  <wp:posOffset>6740224</wp:posOffset>
                </wp:positionH>
                <wp:positionV relativeFrom="paragraph">
                  <wp:posOffset>350036</wp:posOffset>
                </wp:positionV>
                <wp:extent cx="5869660" cy="279400"/>
                <wp:effectExtent l="0" t="0" r="17145" b="2540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9660" cy="279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7DDDFB14" w14:textId="11194FEC" w:rsidR="00FD7C65" w:rsidRPr="000F5534" w:rsidRDefault="00FD7C65" w:rsidP="00FD7C65">
                            <w:pPr>
                              <w:spacing w:line="3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0F5534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３．社員の心と身体の健康づくりに取り組みます（</w:t>
                            </w:r>
                            <w:r w:rsidR="00834C66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1</w:t>
                            </w:r>
                            <w:r w:rsidRPr="000F5534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項目以上）</w:t>
                            </w:r>
                          </w:p>
                          <w:p w14:paraId="47F63510" w14:textId="77777777" w:rsidR="00FD7C65" w:rsidRPr="000F5534" w:rsidRDefault="00FD7C65" w:rsidP="00FD7C65">
                            <w:pPr>
                              <w:tabs>
                                <w:tab w:val="left" w:pos="7033"/>
                              </w:tabs>
                              <w:spacing w:line="3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14:paraId="4B5E77F6" w14:textId="77777777" w:rsidR="00FD7C65" w:rsidRPr="000F5534" w:rsidRDefault="00FD7C65" w:rsidP="00FD7C65">
                            <w:pPr>
                              <w:spacing w:line="180" w:lineRule="exact"/>
                              <w:rPr>
                                <w:rFonts w:ascii="メイリオ" w:eastAsia="メイリオ" w:hAnsi="メイリオ" w:cs="メイリオ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8DF59" id="テキスト ボックス 14" o:spid="_x0000_s1038" type="#_x0000_t202" style="position:absolute;left:0;text-align:left;margin-left:530.75pt;margin-top:27.55pt;width:462.2pt;height:2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" fillcolor="#9cc2e5 [1944]" strokecolor="windowText" strokeweight="1.5pt">
                <v:textbox>
                  <w:txbxContent>
                    <w:p w14:paraId="7DDDFB14" w14:textId="11194FEC" w:rsidR="00FD7C65" w:rsidRPr="000F5534" w:rsidRDefault="00FD7C65" w:rsidP="00FD7C65">
                      <w:pPr>
                        <w:spacing w:line="300" w:lineRule="exact"/>
                        <w:rPr>
                          <w:rFonts w:ascii="游ゴシック" w:eastAsia="游ゴシック" w:hAnsi="游ゴシック" w:cs="メイリオ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0F5534">
                        <w:rPr>
                          <w:rFonts w:ascii="游ゴシック" w:eastAsia="游ゴシック" w:hAnsi="游ゴシック" w:cs="メイリオ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３．社員の心と身体の健康づくりに取り組みます（</w:t>
                      </w:r>
                      <w:r w:rsidR="00834C66">
                        <w:rPr>
                          <w:rFonts w:ascii="游ゴシック" w:eastAsia="游ゴシック" w:hAnsi="游ゴシック" w:cs="メイリオ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1</w:t>
                      </w:r>
                      <w:r w:rsidRPr="000F5534">
                        <w:rPr>
                          <w:rFonts w:ascii="游ゴシック" w:eastAsia="游ゴシック" w:hAnsi="游ゴシック" w:cs="メイリオ"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項目以上）</w:t>
                      </w:r>
                    </w:p>
                    <w:p w14:paraId="47F63510" w14:textId="77777777" w:rsidR="00FD7C65" w:rsidRPr="000F5534" w:rsidRDefault="00FD7C65" w:rsidP="00FD7C65">
                      <w:pPr>
                        <w:tabs>
                          <w:tab w:val="left" w:pos="7033"/>
                        </w:tabs>
                        <w:spacing w:line="300" w:lineRule="exact"/>
                        <w:rPr>
                          <w:rFonts w:ascii="游ゴシック" w:eastAsia="游ゴシック" w:hAnsi="游ゴシック" w:cs="メイリオ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  <w:p w14:paraId="4B5E77F6" w14:textId="77777777" w:rsidR="00FD7C65" w:rsidRPr="000F5534" w:rsidRDefault="00FD7C65" w:rsidP="00FD7C65">
                      <w:pPr>
                        <w:spacing w:line="180" w:lineRule="exact"/>
                        <w:rPr>
                          <w:rFonts w:ascii="メイリオ" w:eastAsia="メイリオ" w:hAnsi="メイリオ" w:cs="メイリオ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A7323" w:rsidRPr="00963A06">
        <w:rPr>
          <w:rFonts w:ascii="游ゴシック" w:eastAsia="游ゴシック" w:hAnsi="游ゴシック" w:hint="eastAsia"/>
          <w:sz w:val="36"/>
          <w:szCs w:val="36"/>
        </w:rPr>
        <w:t xml:space="preserve">　　　　　　　　　　　　　　</w:t>
      </w:r>
      <w:r w:rsidR="00BD3E58" w:rsidRPr="00AF75FD">
        <w:rPr>
          <w:rFonts w:ascii="游ゴシック" w:eastAsia="游ゴシック" w:hAnsi="游ゴシック" w:hint="eastAsia"/>
          <w:sz w:val="36"/>
          <w:szCs w:val="36"/>
        </w:rPr>
        <w:t>□</w:t>
      </w:r>
      <w:r w:rsidR="00BD3E58" w:rsidRPr="00963A06">
        <w:rPr>
          <w:rFonts w:ascii="游ゴシック" w:eastAsia="游ゴシック" w:hAnsi="游ゴシック" w:hint="eastAsia"/>
          <w:sz w:val="36"/>
          <w:szCs w:val="36"/>
        </w:rPr>
        <w:t>➀</w:t>
      </w:r>
      <w:r w:rsidR="00DA7323" w:rsidRPr="00963A06">
        <w:rPr>
          <w:rFonts w:ascii="游ゴシック" w:eastAsia="游ゴシック" w:hAnsi="游ゴシック" w:hint="eastAsia"/>
          <w:sz w:val="36"/>
          <w:szCs w:val="36"/>
        </w:rPr>
        <w:t xml:space="preserve">　</w:t>
      </w:r>
      <w:r w:rsidR="005F5005" w:rsidRPr="00963A06">
        <w:rPr>
          <w:rFonts w:ascii="游ゴシック" w:eastAsia="游ゴシック" w:hAnsi="游ゴシック" w:hint="eastAsia"/>
          <w:sz w:val="36"/>
          <w:szCs w:val="36"/>
        </w:rPr>
        <w:t xml:space="preserve"> </w:t>
      </w:r>
      <w:r w:rsidR="00BD3E58" w:rsidRPr="00963A06">
        <w:rPr>
          <w:rFonts w:ascii="游ゴシック" w:eastAsia="游ゴシック" w:hAnsi="游ゴシック" w:hint="eastAsia"/>
          <w:sz w:val="36"/>
          <w:szCs w:val="36"/>
        </w:rPr>
        <w:t xml:space="preserve">□②　</w:t>
      </w:r>
      <w:r w:rsidR="005F5005" w:rsidRPr="00963A06">
        <w:rPr>
          <w:rFonts w:ascii="游ゴシック" w:eastAsia="游ゴシック" w:hAnsi="游ゴシック" w:hint="eastAsia"/>
          <w:sz w:val="36"/>
          <w:szCs w:val="36"/>
        </w:rPr>
        <w:t xml:space="preserve"> </w:t>
      </w:r>
      <w:r w:rsidR="00BD3E58" w:rsidRPr="00963A06">
        <w:rPr>
          <w:rFonts w:ascii="游ゴシック" w:eastAsia="游ゴシック" w:hAnsi="游ゴシック" w:hint="eastAsia"/>
          <w:sz w:val="36"/>
          <w:szCs w:val="36"/>
        </w:rPr>
        <w:t>□③</w:t>
      </w:r>
    </w:p>
    <w:p w14:paraId="478426F4" w14:textId="7EB25293" w:rsidR="00670F9F" w:rsidRPr="00963A06" w:rsidRDefault="005E0B73" w:rsidP="00FD7C65">
      <w:pPr>
        <w:ind w:rightChars="-541" w:right="-1136"/>
        <w:rPr>
          <w:rFonts w:ascii="游ゴシック" w:eastAsia="游ゴシック" w:hAnsi="游ゴシック"/>
          <w:sz w:val="36"/>
          <w:szCs w:val="36"/>
        </w:rPr>
      </w:pPr>
      <w:r w:rsidRPr="00963A06">
        <w:rPr>
          <w:rFonts w:ascii="游ゴシック" w:eastAsia="游ゴシック" w:hAnsi="游ゴシック" w:cs="メイリオ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ACD7F35" wp14:editId="6B401787">
                <wp:simplePos x="0" y="0"/>
                <wp:positionH relativeFrom="column">
                  <wp:posOffset>6909115</wp:posOffset>
                </wp:positionH>
                <wp:positionV relativeFrom="paragraph">
                  <wp:posOffset>63886</wp:posOffset>
                </wp:positionV>
                <wp:extent cx="5809424" cy="3344132"/>
                <wp:effectExtent l="0" t="0" r="20320" b="2794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9424" cy="3344132"/>
                        </a:xfrm>
                        <a:prstGeom prst="roundRect">
                          <a:avLst>
                            <a:gd name="adj" fmla="val 5264"/>
                          </a:avLst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229DE1B1" w14:textId="59CAA5D2" w:rsidR="00FD7C65" w:rsidRPr="00AF75FD" w:rsidRDefault="002518C5" w:rsidP="00FD7C65">
                            <w:pPr>
                              <w:spacing w:line="72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2"/>
                              </w:rPr>
                            </w:pP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⑧ 保健</w:t>
                            </w:r>
                            <w:r w:rsidR="00FD7C65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指導の実施</w:t>
                            </w:r>
                            <w:r w:rsidR="00FD7C65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（例．保健指導を受ける時間の確保）</w:t>
                            </w:r>
                          </w:p>
                          <w:p w14:paraId="1DE7FB59" w14:textId="468BCBEB" w:rsidR="00FD7C65" w:rsidRPr="00AF75FD" w:rsidRDefault="00FD7C65" w:rsidP="00FD7C65">
                            <w:pPr>
                              <w:spacing w:line="6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2"/>
                              </w:rPr>
                            </w:pP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⑨</w:t>
                            </w:r>
                            <w:r w:rsidR="002518C5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食生活の改善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（例．自販機等のメニュー改善）</w:t>
                            </w:r>
                          </w:p>
                          <w:p w14:paraId="67A25A13" w14:textId="2A370A5D" w:rsidR="00FD7C65" w:rsidRPr="00AF75FD" w:rsidRDefault="00FD7C65" w:rsidP="00FD7C65">
                            <w:pPr>
                              <w:spacing w:line="6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4"/>
                              </w:rPr>
                            </w:pP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⑩</w:t>
                            </w:r>
                            <w:r w:rsidR="002518C5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運動機会の</w:t>
                            </w:r>
                            <w:r w:rsidR="00B926E2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促進</w:t>
                            </w:r>
                            <w:r w:rsidR="00B926E2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（例．階段利用の促進）</w:t>
                            </w:r>
                          </w:p>
                          <w:p w14:paraId="5A667573" w14:textId="268BE1A2" w:rsidR="00FD7C65" w:rsidRPr="00AF75FD" w:rsidRDefault="00FD7C65" w:rsidP="00FD7C65">
                            <w:pPr>
                              <w:spacing w:line="6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4"/>
                              </w:rPr>
                            </w:pP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⑪</w:t>
                            </w:r>
                            <w:r w:rsidR="002518C5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女性の健康保持</w:t>
                            </w:r>
                            <w:r w:rsidR="00B926E2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・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増進</w:t>
                            </w:r>
                            <w:r w:rsidR="00B926E2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（例．女性専用の相談窓口の設置）</w:t>
                            </w:r>
                          </w:p>
                          <w:p w14:paraId="27B4A1DB" w14:textId="5FA87FC0" w:rsidR="00FD7C65" w:rsidRPr="00AF75FD" w:rsidRDefault="00FD7C65" w:rsidP="00FD7C65">
                            <w:pPr>
                              <w:spacing w:line="6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2"/>
                              </w:rPr>
                            </w:pP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⑫</w:t>
                            </w:r>
                            <w:r w:rsidR="002518C5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="00B926E2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長時間労働者への対応</w:t>
                            </w:r>
                            <w:r w:rsidR="00B926E2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（例．休暇取得、出社制限等の勧奨）</w:t>
                            </w:r>
                          </w:p>
                          <w:p w14:paraId="57B229AC" w14:textId="6C1B47CC" w:rsidR="00FD7C65" w:rsidRPr="00AF75FD" w:rsidRDefault="00FD7C65" w:rsidP="00FD7C65">
                            <w:pPr>
                              <w:spacing w:line="6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2"/>
                              </w:rPr>
                            </w:pP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⑬</w:t>
                            </w:r>
                            <w:r w:rsidR="002518C5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="00B926E2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メンタルヘルス不調者への対応</w:t>
                            </w:r>
                            <w:r w:rsidR="00B926E2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（例．産業医等による定期的な面談）</w:t>
                            </w:r>
                          </w:p>
                          <w:p w14:paraId="339498AB" w14:textId="6C71FA35" w:rsidR="00B926E2" w:rsidRPr="00AF75FD" w:rsidRDefault="00112E12" w:rsidP="00FD7C65">
                            <w:pPr>
                              <w:spacing w:line="6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2"/>
                              </w:rPr>
                            </w:pP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⑭</w:t>
                            </w:r>
                            <w:r w:rsidR="002518C5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社員の感染症予防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（例．予防接種費用を補助）</w:t>
                            </w:r>
                          </w:p>
                          <w:p w14:paraId="0D14B4D9" w14:textId="1A2326B6" w:rsidR="00FD7C65" w:rsidRPr="00AF75FD" w:rsidRDefault="00112E12" w:rsidP="009F5E28">
                            <w:pPr>
                              <w:spacing w:line="600" w:lineRule="exact"/>
                              <w:rPr>
                                <w:rFonts w:ascii="游ゴシック" w:eastAsia="游ゴシック" w:hAnsi="游ゴシック" w:cs="メイリオ"/>
                                <w:b/>
                                <w:sz w:val="22"/>
                              </w:rPr>
                            </w:pP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⑮</w:t>
                            </w:r>
                            <w:r w:rsidR="002518C5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4"/>
                              </w:rPr>
                              <w:t>喫煙率低下に向けた取り組み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（</w:t>
                            </w:r>
                            <w:r w:rsidR="00996E93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例．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喫煙による健康</w:t>
                            </w:r>
                            <w:r w:rsidR="00996E93"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への</w:t>
                            </w:r>
                            <w:r w:rsidRPr="00AF75FD">
                              <w:rPr>
                                <w:rFonts w:ascii="游ゴシック" w:eastAsia="游ゴシック" w:hAnsi="游ゴシック" w:cs="メイリオ" w:hint="eastAsia"/>
                                <w:b/>
                                <w:sz w:val="22"/>
                              </w:rPr>
                              <w:t>影響についての教育・研修）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D7F35" id="角丸四角形 10" o:spid="_x0000_s1039" style="position:absolute;left:0;text-align:left;margin-left:544pt;margin-top:5.05pt;width:457.45pt;height:263.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4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" fillcolor="#dce6f2" strokecolor="windowText" strokeweight="1.5pt">
                <v:stroke dashstyle="1 1"/>
                <v:textbox>
                  <w:txbxContent>
                    <w:p w14:paraId="229DE1B1" w14:textId="59CAA5D2" w:rsidR="00FD7C65" w:rsidRPr="00AF75FD" w:rsidRDefault="002518C5" w:rsidP="00FD7C65">
                      <w:pPr>
                        <w:spacing w:line="720" w:lineRule="exact"/>
                        <w:rPr>
                          <w:rFonts w:ascii="游ゴシック" w:eastAsia="游ゴシック" w:hAnsi="游ゴシック" w:cs="メイリオ"/>
                          <w:b/>
                          <w:sz w:val="22"/>
                        </w:rPr>
                      </w:pP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⑧ 保健</w:t>
                      </w:r>
                      <w:r w:rsidR="00FD7C65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指導の実施</w:t>
                      </w:r>
                      <w:r w:rsidR="00FD7C65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（例．保健指導を受ける時間の確保）</w:t>
                      </w:r>
                    </w:p>
                    <w:p w14:paraId="1DE7FB59" w14:textId="468BCBEB" w:rsidR="00FD7C65" w:rsidRPr="00AF75FD" w:rsidRDefault="00FD7C65" w:rsidP="00FD7C65">
                      <w:pPr>
                        <w:spacing w:line="600" w:lineRule="exact"/>
                        <w:rPr>
                          <w:rFonts w:ascii="游ゴシック" w:eastAsia="游ゴシック" w:hAnsi="游ゴシック" w:cs="メイリオ"/>
                          <w:b/>
                          <w:sz w:val="22"/>
                        </w:rPr>
                      </w:pP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⑨</w:t>
                      </w:r>
                      <w:r w:rsidR="002518C5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 xml:space="preserve"> 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食生活の改善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（例．自販機等のメニュー改善）</w:t>
                      </w:r>
                    </w:p>
                    <w:p w14:paraId="67A25A13" w14:textId="2A370A5D" w:rsidR="00FD7C65" w:rsidRPr="00AF75FD" w:rsidRDefault="00FD7C65" w:rsidP="00FD7C65">
                      <w:pPr>
                        <w:spacing w:line="600" w:lineRule="exact"/>
                        <w:rPr>
                          <w:rFonts w:ascii="游ゴシック" w:eastAsia="游ゴシック" w:hAnsi="游ゴシック" w:cs="メイリオ"/>
                          <w:b/>
                          <w:sz w:val="24"/>
                        </w:rPr>
                      </w:pP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⑩</w:t>
                      </w:r>
                      <w:r w:rsidR="002518C5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 xml:space="preserve"> 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運動機会の</w:t>
                      </w:r>
                      <w:r w:rsidR="00B926E2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促進</w:t>
                      </w:r>
                      <w:r w:rsidR="00B926E2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（例．階段利用の促進）</w:t>
                      </w:r>
                    </w:p>
                    <w:p w14:paraId="5A667573" w14:textId="268BE1A2" w:rsidR="00FD7C65" w:rsidRPr="00AF75FD" w:rsidRDefault="00FD7C65" w:rsidP="00FD7C65">
                      <w:pPr>
                        <w:spacing w:line="600" w:lineRule="exact"/>
                        <w:rPr>
                          <w:rFonts w:ascii="游ゴシック" w:eastAsia="游ゴシック" w:hAnsi="游ゴシック" w:cs="メイリオ"/>
                          <w:b/>
                          <w:sz w:val="24"/>
                        </w:rPr>
                      </w:pP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⑪</w:t>
                      </w:r>
                      <w:r w:rsidR="002518C5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 xml:space="preserve"> 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女性の健康保持</w:t>
                      </w:r>
                      <w:r w:rsidR="00B926E2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・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増進</w:t>
                      </w:r>
                      <w:r w:rsidR="00B926E2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（例．女性専用の相談窓口の設置）</w:t>
                      </w:r>
                    </w:p>
                    <w:p w14:paraId="27B4A1DB" w14:textId="5FA87FC0" w:rsidR="00FD7C65" w:rsidRPr="00AF75FD" w:rsidRDefault="00FD7C65" w:rsidP="00FD7C65">
                      <w:pPr>
                        <w:spacing w:line="600" w:lineRule="exact"/>
                        <w:rPr>
                          <w:rFonts w:ascii="游ゴシック" w:eastAsia="游ゴシック" w:hAnsi="游ゴシック" w:cs="メイリオ"/>
                          <w:b/>
                          <w:sz w:val="22"/>
                        </w:rPr>
                      </w:pP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⑫</w:t>
                      </w:r>
                      <w:r w:rsidR="002518C5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 xml:space="preserve"> </w:t>
                      </w:r>
                      <w:r w:rsidR="00B926E2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長時間労働者への対応</w:t>
                      </w:r>
                      <w:r w:rsidR="00B926E2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（例．休暇取得、出社制限等の勧奨）</w:t>
                      </w:r>
                    </w:p>
                    <w:p w14:paraId="57B229AC" w14:textId="6C1B47CC" w:rsidR="00FD7C65" w:rsidRPr="00AF75FD" w:rsidRDefault="00FD7C65" w:rsidP="00FD7C65">
                      <w:pPr>
                        <w:spacing w:line="600" w:lineRule="exact"/>
                        <w:rPr>
                          <w:rFonts w:ascii="游ゴシック" w:eastAsia="游ゴシック" w:hAnsi="游ゴシック" w:cs="メイリオ"/>
                          <w:b/>
                          <w:sz w:val="22"/>
                        </w:rPr>
                      </w:pP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⑬</w:t>
                      </w:r>
                      <w:r w:rsidR="002518C5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 xml:space="preserve"> </w:t>
                      </w:r>
                      <w:r w:rsidR="00B926E2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メンタルヘルス不調者への対応</w:t>
                      </w:r>
                      <w:r w:rsidR="00B926E2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（例．産業医等による定期的な面談）</w:t>
                      </w:r>
                    </w:p>
                    <w:p w14:paraId="339498AB" w14:textId="6C71FA35" w:rsidR="00B926E2" w:rsidRPr="00AF75FD" w:rsidRDefault="00112E12" w:rsidP="00FD7C65">
                      <w:pPr>
                        <w:spacing w:line="600" w:lineRule="exact"/>
                        <w:rPr>
                          <w:rFonts w:ascii="游ゴシック" w:eastAsia="游ゴシック" w:hAnsi="游ゴシック" w:cs="メイリオ"/>
                          <w:b/>
                          <w:sz w:val="22"/>
                        </w:rPr>
                      </w:pP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⑭</w:t>
                      </w:r>
                      <w:r w:rsidR="002518C5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 xml:space="preserve"> 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社員の感染症予防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（例．予防接種費用を補助）</w:t>
                      </w:r>
                    </w:p>
                    <w:p w14:paraId="0D14B4D9" w14:textId="1A2326B6" w:rsidR="00FD7C65" w:rsidRPr="00AF75FD" w:rsidRDefault="00112E12" w:rsidP="009F5E28">
                      <w:pPr>
                        <w:spacing w:line="600" w:lineRule="exact"/>
                        <w:rPr>
                          <w:rFonts w:ascii="游ゴシック" w:eastAsia="游ゴシック" w:hAnsi="游ゴシック" w:cs="メイリオ"/>
                          <w:b/>
                          <w:sz w:val="22"/>
                        </w:rPr>
                      </w:pP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⑮</w:t>
                      </w:r>
                      <w:r w:rsidR="002518C5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 xml:space="preserve"> 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4"/>
                        </w:rPr>
                        <w:t>喫煙率低下に向けた取り組み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（</w:t>
                      </w:r>
                      <w:r w:rsidR="00996E93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例．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喫煙による健康</w:t>
                      </w:r>
                      <w:r w:rsidR="00996E93"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への</w:t>
                      </w:r>
                      <w:r w:rsidRPr="00AF75FD">
                        <w:rPr>
                          <w:rFonts w:ascii="游ゴシック" w:eastAsia="游ゴシック" w:hAnsi="游ゴシック" w:cs="メイリオ" w:hint="eastAsia"/>
                          <w:b/>
                          <w:sz w:val="22"/>
                        </w:rPr>
                        <w:t>影響についての教育・研修）</w:t>
                      </w:r>
                    </w:p>
                  </w:txbxContent>
                </v:textbox>
              </v:roundrect>
            </w:pict>
          </mc:Fallback>
        </mc:AlternateContent>
      </w:r>
      <w:r w:rsidR="009F5E28" w:rsidRPr="00963A06">
        <w:rPr>
          <w:rFonts w:ascii="游ゴシック" w:eastAsia="游ゴシック" w:hAnsi="游ゴシック" w:cs="メイリオ" w:hint="eastAsia"/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A974B9" wp14:editId="5BBD21B4">
                <wp:simplePos x="0" y="0"/>
                <wp:positionH relativeFrom="column">
                  <wp:posOffset>638397</wp:posOffset>
                </wp:positionH>
                <wp:positionV relativeFrom="paragraph">
                  <wp:posOffset>336550</wp:posOffset>
                </wp:positionV>
                <wp:extent cx="2364740" cy="677545"/>
                <wp:effectExtent l="0" t="0" r="16510" b="2730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4740" cy="677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70834B1B" w14:textId="77777777" w:rsidR="009F5E28" w:rsidRPr="00753137" w:rsidRDefault="00BD3E58" w:rsidP="009F5E28">
                            <w:pPr>
                              <w:tabs>
                                <w:tab w:val="left" w:pos="7033"/>
                              </w:tabs>
                              <w:spacing w:line="300" w:lineRule="exact"/>
                              <w:ind w:left="400" w:hangingChars="200" w:hanging="400"/>
                              <w:jc w:val="left"/>
                              <w:rPr>
                                <w:rFonts w:ascii="游ゴシック" w:eastAsia="游ゴシック" w:hAnsi="游ゴシック" w:cs="メイリオ"/>
                                <w:b/>
                                <w:color w:val="FFC000"/>
                                <w:sz w:val="20"/>
                                <w:szCs w:val="20"/>
                              </w:rPr>
                            </w:pPr>
                            <w:r w:rsidRPr="00753137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C000"/>
                                <w:sz w:val="20"/>
                                <w:szCs w:val="20"/>
                              </w:rPr>
                              <w:t>２．健康経営の実践に向けた基礎的な土台づくりを行います</w:t>
                            </w:r>
                          </w:p>
                          <w:p w14:paraId="70148B93" w14:textId="2B24C7ED" w:rsidR="00BD3E58" w:rsidRPr="00BD3E58" w:rsidRDefault="005F5005" w:rsidP="009F5E28">
                            <w:pPr>
                              <w:tabs>
                                <w:tab w:val="left" w:pos="7033"/>
                              </w:tabs>
                              <w:spacing w:line="300" w:lineRule="exact"/>
                              <w:ind w:leftChars="200" w:left="420"/>
                              <w:jc w:val="left"/>
                              <w:rPr>
                                <w:rFonts w:ascii="游ゴシック" w:eastAsia="游ゴシック" w:hAnsi="游ゴシック" w:cs="メイリオ"/>
                                <w:b/>
                                <w:color w:val="FF3300"/>
                                <w:sz w:val="16"/>
                                <w:szCs w:val="16"/>
                              </w:rPr>
                            </w:pPr>
                            <w:r w:rsidRPr="00753137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C000"/>
                                <w:sz w:val="20"/>
                                <w:szCs w:val="20"/>
                              </w:rPr>
                              <w:t>（</w:t>
                            </w:r>
                            <w:r w:rsidR="002C20B8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C000"/>
                                <w:sz w:val="20"/>
                                <w:szCs w:val="20"/>
                              </w:rPr>
                              <w:t>④～⑦のうち</w:t>
                            </w:r>
                            <w:r w:rsidR="00753137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C000"/>
                                <w:sz w:val="20"/>
                                <w:szCs w:val="20"/>
                              </w:rPr>
                              <w:t>１</w:t>
                            </w:r>
                            <w:r w:rsidRPr="00753137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C000"/>
                                <w:sz w:val="20"/>
                                <w:szCs w:val="20"/>
                              </w:rPr>
                              <w:t>項目以上）</w:t>
                            </w:r>
                            <w:r w:rsidR="00BD3E58" w:rsidRPr="009F5E28">
                              <w:rPr>
                                <w:rFonts w:ascii="游ゴシック" w:eastAsia="游ゴシック" w:hAnsi="游ゴシック" w:cs="メイリオ"/>
                                <w:b/>
                                <w:color w:val="FF3300"/>
                                <w:sz w:val="20"/>
                                <w:szCs w:val="20"/>
                              </w:rPr>
                              <w:tab/>
                            </w:r>
                            <w:r w:rsidR="00BD3E58" w:rsidRPr="00BD3E58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FF3300"/>
                                <w:sz w:val="16"/>
                                <w:szCs w:val="16"/>
                              </w:rPr>
                              <w:t>（1項目以上）</w:t>
                            </w:r>
                          </w:p>
                          <w:p w14:paraId="5F3B87A5" w14:textId="77777777" w:rsidR="00BD3E58" w:rsidRPr="00BD3E58" w:rsidRDefault="00BD3E58" w:rsidP="00BD3E58">
                            <w:pPr>
                              <w:spacing w:line="180" w:lineRule="exact"/>
                              <w:jc w:val="left"/>
                              <w:rPr>
                                <w:rFonts w:ascii="游ゴシック" w:eastAsia="游ゴシック" w:hAnsi="游ゴシック" w:cs="メイリオ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974B9" id="テキスト ボックス 28" o:spid="_x0000_s1040" type="#_x0000_t202" style="position:absolute;left:0;text-align:left;margin-left:50.25pt;margin-top:26.5pt;width:186.2pt;height:53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" fillcolor="window" strokecolor="windowText" strokeweight="1.5pt">
                <v:textbox>
                  <w:txbxContent>
                    <w:p w14:paraId="70834B1B" w14:textId="77777777" w:rsidR="009F5E28" w:rsidRPr="00753137" w:rsidRDefault="00BD3E58" w:rsidP="009F5E28">
                      <w:pPr>
                        <w:tabs>
                          <w:tab w:val="left" w:pos="7033"/>
                        </w:tabs>
                        <w:spacing w:line="300" w:lineRule="exact"/>
                        <w:ind w:left="400" w:hangingChars="200" w:hanging="400"/>
                        <w:jc w:val="left"/>
                        <w:rPr>
                          <w:rFonts w:ascii="游ゴシック" w:eastAsia="游ゴシック" w:hAnsi="游ゴシック" w:cs="メイリオ"/>
                          <w:b/>
                          <w:color w:val="FFC000"/>
                          <w:sz w:val="20"/>
                          <w:szCs w:val="20"/>
                        </w:rPr>
                      </w:pPr>
                      <w:r w:rsidRPr="00753137">
                        <w:rPr>
                          <w:rFonts w:ascii="游ゴシック" w:eastAsia="游ゴシック" w:hAnsi="游ゴシック" w:cs="メイリオ" w:hint="eastAsia"/>
                          <w:b/>
                          <w:color w:val="FFC000"/>
                          <w:sz w:val="20"/>
                          <w:szCs w:val="20"/>
                        </w:rPr>
                        <w:t>２．健康経営の実践に向けた基礎的な土台づくりを行います</w:t>
                      </w:r>
                    </w:p>
                    <w:p w14:paraId="70148B93" w14:textId="2B24C7ED" w:rsidR="00BD3E58" w:rsidRPr="00BD3E58" w:rsidRDefault="005F5005" w:rsidP="009F5E28">
                      <w:pPr>
                        <w:tabs>
                          <w:tab w:val="left" w:pos="7033"/>
                        </w:tabs>
                        <w:spacing w:line="300" w:lineRule="exact"/>
                        <w:ind w:leftChars="200" w:left="420"/>
                        <w:jc w:val="left"/>
                        <w:rPr>
                          <w:rFonts w:ascii="游ゴシック" w:eastAsia="游ゴシック" w:hAnsi="游ゴシック" w:cs="メイリオ"/>
                          <w:b/>
                          <w:color w:val="FF3300"/>
                          <w:sz w:val="16"/>
                          <w:szCs w:val="16"/>
                        </w:rPr>
                      </w:pPr>
                      <w:r w:rsidRPr="00753137">
                        <w:rPr>
                          <w:rFonts w:ascii="游ゴシック" w:eastAsia="游ゴシック" w:hAnsi="游ゴシック" w:cs="メイリオ" w:hint="eastAsia"/>
                          <w:b/>
                          <w:color w:val="FFC000"/>
                          <w:sz w:val="20"/>
                          <w:szCs w:val="20"/>
                        </w:rPr>
                        <w:t>（</w:t>
                      </w:r>
                      <w:r w:rsidR="002C20B8">
                        <w:rPr>
                          <w:rFonts w:ascii="游ゴシック" w:eastAsia="游ゴシック" w:hAnsi="游ゴシック" w:cs="メイリオ" w:hint="eastAsia"/>
                          <w:b/>
                          <w:color w:val="FFC000"/>
                          <w:sz w:val="20"/>
                          <w:szCs w:val="20"/>
                        </w:rPr>
                        <w:t>④～⑦のうち</w:t>
                      </w:r>
                      <w:r w:rsidR="00753137">
                        <w:rPr>
                          <w:rFonts w:ascii="游ゴシック" w:eastAsia="游ゴシック" w:hAnsi="游ゴシック" w:cs="メイリオ" w:hint="eastAsia"/>
                          <w:b/>
                          <w:color w:val="FFC000"/>
                          <w:sz w:val="20"/>
                          <w:szCs w:val="20"/>
                        </w:rPr>
                        <w:t>１</w:t>
                      </w:r>
                      <w:r w:rsidRPr="00753137">
                        <w:rPr>
                          <w:rFonts w:ascii="游ゴシック" w:eastAsia="游ゴシック" w:hAnsi="游ゴシック" w:cs="メイリオ" w:hint="eastAsia"/>
                          <w:b/>
                          <w:color w:val="FFC000"/>
                          <w:sz w:val="20"/>
                          <w:szCs w:val="20"/>
                        </w:rPr>
                        <w:t>項目以上）</w:t>
                      </w:r>
                      <w:r w:rsidR="00BD3E58" w:rsidRPr="009F5E28">
                        <w:rPr>
                          <w:rFonts w:ascii="游ゴシック" w:eastAsia="游ゴシック" w:hAnsi="游ゴシック" w:cs="メイリオ"/>
                          <w:b/>
                          <w:color w:val="FF3300"/>
                          <w:sz w:val="20"/>
                          <w:szCs w:val="20"/>
                        </w:rPr>
                        <w:tab/>
                      </w:r>
                      <w:r w:rsidR="00BD3E58" w:rsidRPr="00BD3E58">
                        <w:rPr>
                          <w:rFonts w:ascii="游ゴシック" w:eastAsia="游ゴシック" w:hAnsi="游ゴシック" w:cs="メイリオ" w:hint="eastAsia"/>
                          <w:b/>
                          <w:color w:val="FF3300"/>
                          <w:sz w:val="16"/>
                          <w:szCs w:val="16"/>
                        </w:rPr>
                        <w:t>（1項目以上）</w:t>
                      </w:r>
                    </w:p>
                    <w:p w14:paraId="5F3B87A5" w14:textId="77777777" w:rsidR="00BD3E58" w:rsidRPr="00BD3E58" w:rsidRDefault="00BD3E58" w:rsidP="00BD3E58">
                      <w:pPr>
                        <w:spacing w:line="180" w:lineRule="exact"/>
                        <w:jc w:val="left"/>
                        <w:rPr>
                          <w:rFonts w:ascii="游ゴシック" w:eastAsia="游ゴシック" w:hAnsi="游ゴシック" w:cs="メイリオ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207E52" w14:textId="7B40C429" w:rsidR="005F5005" w:rsidRPr="00963A06" w:rsidRDefault="00BD3E58" w:rsidP="005F5005">
      <w:pPr>
        <w:ind w:rightChars="-541" w:right="-1136"/>
        <w:rPr>
          <w:rFonts w:ascii="游ゴシック" w:eastAsia="游ゴシック" w:hAnsi="游ゴシック"/>
          <w:sz w:val="36"/>
          <w:szCs w:val="36"/>
        </w:rPr>
      </w:pPr>
      <w:r w:rsidRPr="00963A06">
        <w:rPr>
          <w:rFonts w:ascii="游ゴシック" w:eastAsia="游ゴシック" w:hAnsi="游ゴシック" w:hint="eastAsia"/>
          <w:sz w:val="36"/>
          <w:szCs w:val="36"/>
        </w:rPr>
        <w:t xml:space="preserve">　　　　　　　　　　　　</w:t>
      </w:r>
      <w:r w:rsidR="005F5005" w:rsidRPr="00963A06">
        <w:rPr>
          <w:rFonts w:ascii="游ゴシック" w:eastAsia="游ゴシック" w:hAnsi="游ゴシック" w:hint="eastAsia"/>
          <w:sz w:val="36"/>
          <w:szCs w:val="36"/>
        </w:rPr>
        <w:t xml:space="preserve">  </w:t>
      </w:r>
      <w:r w:rsidRPr="00963A06">
        <w:rPr>
          <w:rFonts w:ascii="游ゴシック" w:eastAsia="游ゴシック" w:hAnsi="游ゴシック" w:hint="eastAsia"/>
          <w:sz w:val="36"/>
          <w:szCs w:val="36"/>
        </w:rPr>
        <w:t xml:space="preserve">　□</w:t>
      </w:r>
      <w:r w:rsidR="005F5005" w:rsidRPr="00963A06">
        <w:rPr>
          <w:rFonts w:ascii="游ゴシック" w:eastAsia="游ゴシック" w:hAnsi="游ゴシック" w:hint="eastAsia"/>
          <w:sz w:val="36"/>
          <w:szCs w:val="36"/>
        </w:rPr>
        <w:t>④　 □⑤ 　□⑥ 　□⑦</w:t>
      </w:r>
    </w:p>
    <w:p w14:paraId="491D6685" w14:textId="5C5345C0" w:rsidR="001322DA" w:rsidRPr="00963A06" w:rsidRDefault="001322DA" w:rsidP="005F5005">
      <w:pPr>
        <w:ind w:rightChars="-541" w:right="-1136"/>
        <w:rPr>
          <w:rFonts w:ascii="游ゴシック" w:eastAsia="游ゴシック" w:hAnsi="游ゴシック"/>
          <w:sz w:val="18"/>
          <w:szCs w:val="18"/>
        </w:rPr>
      </w:pPr>
    </w:p>
    <w:p w14:paraId="55130911" w14:textId="27F2C926" w:rsidR="005F5005" w:rsidRPr="00963A06" w:rsidRDefault="005F5005" w:rsidP="005F5005">
      <w:pPr>
        <w:ind w:rightChars="-541" w:right="-1136"/>
        <w:rPr>
          <w:rFonts w:ascii="游ゴシック" w:eastAsia="游ゴシック" w:hAnsi="游ゴシック"/>
          <w:sz w:val="36"/>
          <w:szCs w:val="36"/>
        </w:rPr>
      </w:pPr>
      <w:r w:rsidRPr="00963A06">
        <w:rPr>
          <w:rFonts w:ascii="游ゴシック" w:eastAsia="游ゴシック" w:hAnsi="游ゴシック" w:cs="メイリオ" w:hint="eastAsia"/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8FF36C" wp14:editId="281B8123">
                <wp:simplePos x="0" y="0"/>
                <wp:positionH relativeFrom="column">
                  <wp:posOffset>638588</wp:posOffset>
                </wp:positionH>
                <wp:positionV relativeFrom="paragraph">
                  <wp:posOffset>116205</wp:posOffset>
                </wp:positionV>
                <wp:extent cx="2365340" cy="677807"/>
                <wp:effectExtent l="0" t="0" r="16510" b="2730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5340" cy="6778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1528E6EC" w14:textId="77777777" w:rsidR="009F5E28" w:rsidRPr="00753137" w:rsidRDefault="005F5005" w:rsidP="009F5E28">
                            <w:pPr>
                              <w:spacing w:line="300" w:lineRule="exact"/>
                              <w:ind w:left="400" w:hangingChars="200" w:hanging="400"/>
                              <w:rPr>
                                <w:rFonts w:ascii="游ゴシック" w:eastAsia="游ゴシック" w:hAnsi="游ゴシック" w:cs="メイリオ"/>
                                <w:b/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753137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00B0F0"/>
                                <w:sz w:val="20"/>
                                <w:szCs w:val="20"/>
                              </w:rPr>
                              <w:t>３．社員の心と身体の健康づくりに取り組みます</w:t>
                            </w:r>
                          </w:p>
                          <w:p w14:paraId="5132B2B7" w14:textId="4A23E08D" w:rsidR="005F5005" w:rsidRPr="00753137" w:rsidRDefault="005F5005" w:rsidP="009F5E28">
                            <w:pPr>
                              <w:spacing w:line="300" w:lineRule="exact"/>
                              <w:ind w:leftChars="200" w:left="420"/>
                              <w:rPr>
                                <w:rFonts w:ascii="游ゴシック" w:eastAsia="游ゴシック" w:hAnsi="游ゴシック" w:cs="メイリオ"/>
                                <w:b/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753137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00B0F0"/>
                                <w:sz w:val="20"/>
                                <w:szCs w:val="20"/>
                              </w:rPr>
                              <w:t>（</w:t>
                            </w:r>
                            <w:r w:rsidR="002C20B8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00B0F0"/>
                                <w:sz w:val="20"/>
                                <w:szCs w:val="20"/>
                              </w:rPr>
                              <w:t>⑧～⑮のうち</w:t>
                            </w:r>
                            <w:r w:rsidR="00922630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00B0F0"/>
                                <w:sz w:val="20"/>
                                <w:szCs w:val="20"/>
                              </w:rPr>
                              <w:t>１</w:t>
                            </w:r>
                            <w:r w:rsidRPr="00753137"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00B0F0"/>
                                <w:sz w:val="20"/>
                                <w:szCs w:val="20"/>
                              </w:rPr>
                              <w:t>項目以上）</w:t>
                            </w:r>
                          </w:p>
                          <w:p w14:paraId="20FF00A8" w14:textId="77777777" w:rsidR="005F5005" w:rsidRPr="009F5E28" w:rsidRDefault="005F5005" w:rsidP="005F5005">
                            <w:pPr>
                              <w:spacing w:line="180" w:lineRule="exact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FF36C" id="テキスト ボックス 30" o:spid="_x0000_s1041" type="#_x0000_t202" style="position:absolute;left:0;text-align:left;margin-left:50.3pt;margin-top:9.15pt;width:186.25pt;height:53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" fillcolor="window" strokecolor="windowText" strokeweight="1.5pt">
                <v:textbox>
                  <w:txbxContent>
                    <w:p w14:paraId="1528E6EC" w14:textId="77777777" w:rsidR="009F5E28" w:rsidRPr="00753137" w:rsidRDefault="005F5005" w:rsidP="009F5E28">
                      <w:pPr>
                        <w:spacing w:line="300" w:lineRule="exact"/>
                        <w:ind w:left="400" w:hangingChars="200" w:hanging="400"/>
                        <w:rPr>
                          <w:rFonts w:ascii="游ゴシック" w:eastAsia="游ゴシック" w:hAnsi="游ゴシック" w:cs="メイリオ"/>
                          <w:b/>
                          <w:color w:val="00B0F0"/>
                          <w:sz w:val="20"/>
                          <w:szCs w:val="20"/>
                        </w:rPr>
                      </w:pPr>
                      <w:r w:rsidRPr="00753137">
                        <w:rPr>
                          <w:rFonts w:ascii="游ゴシック" w:eastAsia="游ゴシック" w:hAnsi="游ゴシック" w:cs="メイリオ" w:hint="eastAsia"/>
                          <w:b/>
                          <w:color w:val="00B0F0"/>
                          <w:sz w:val="20"/>
                          <w:szCs w:val="20"/>
                        </w:rPr>
                        <w:t>３．社員の心と身体の健康づくりに取り組みます</w:t>
                      </w:r>
                    </w:p>
                    <w:p w14:paraId="5132B2B7" w14:textId="4A23E08D" w:rsidR="005F5005" w:rsidRPr="00753137" w:rsidRDefault="005F5005" w:rsidP="009F5E28">
                      <w:pPr>
                        <w:spacing w:line="300" w:lineRule="exact"/>
                        <w:ind w:leftChars="200" w:left="420"/>
                        <w:rPr>
                          <w:rFonts w:ascii="游ゴシック" w:eastAsia="游ゴシック" w:hAnsi="游ゴシック" w:cs="メイリオ"/>
                          <w:b/>
                          <w:color w:val="00B0F0"/>
                          <w:sz w:val="20"/>
                          <w:szCs w:val="20"/>
                        </w:rPr>
                      </w:pPr>
                      <w:r w:rsidRPr="00753137">
                        <w:rPr>
                          <w:rFonts w:ascii="游ゴシック" w:eastAsia="游ゴシック" w:hAnsi="游ゴシック" w:cs="メイリオ" w:hint="eastAsia"/>
                          <w:b/>
                          <w:color w:val="00B0F0"/>
                          <w:sz w:val="20"/>
                          <w:szCs w:val="20"/>
                        </w:rPr>
                        <w:t>（</w:t>
                      </w:r>
                      <w:r w:rsidR="002C20B8">
                        <w:rPr>
                          <w:rFonts w:ascii="游ゴシック" w:eastAsia="游ゴシック" w:hAnsi="游ゴシック" w:cs="メイリオ" w:hint="eastAsia"/>
                          <w:b/>
                          <w:color w:val="00B0F0"/>
                          <w:sz w:val="20"/>
                          <w:szCs w:val="20"/>
                        </w:rPr>
                        <w:t>⑧～⑮のうち</w:t>
                      </w:r>
                      <w:r w:rsidR="00922630">
                        <w:rPr>
                          <w:rFonts w:ascii="游ゴシック" w:eastAsia="游ゴシック" w:hAnsi="游ゴシック" w:cs="メイリオ" w:hint="eastAsia"/>
                          <w:b/>
                          <w:color w:val="00B0F0"/>
                          <w:sz w:val="20"/>
                          <w:szCs w:val="20"/>
                        </w:rPr>
                        <w:t>１</w:t>
                      </w:r>
                      <w:r w:rsidRPr="00753137">
                        <w:rPr>
                          <w:rFonts w:ascii="游ゴシック" w:eastAsia="游ゴシック" w:hAnsi="游ゴシック" w:cs="メイリオ" w:hint="eastAsia"/>
                          <w:b/>
                          <w:color w:val="00B0F0"/>
                          <w:sz w:val="20"/>
                          <w:szCs w:val="20"/>
                        </w:rPr>
                        <w:t>項目以上）</w:t>
                      </w:r>
                    </w:p>
                    <w:p w14:paraId="20FF00A8" w14:textId="77777777" w:rsidR="005F5005" w:rsidRPr="009F5E28" w:rsidRDefault="005F5005" w:rsidP="005F5005">
                      <w:pPr>
                        <w:spacing w:line="180" w:lineRule="exact"/>
                        <w:rPr>
                          <w:rFonts w:ascii="メイリオ" w:eastAsia="メイリオ" w:hAnsi="メイリオ" w:cs="メイリオ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63A06">
        <w:rPr>
          <w:rFonts w:ascii="游ゴシック" w:eastAsia="游ゴシック" w:hAnsi="游ゴシック" w:hint="eastAsia"/>
          <w:sz w:val="36"/>
          <w:szCs w:val="36"/>
        </w:rPr>
        <w:t xml:space="preserve">　　　　　　　　　　　　　　□</w:t>
      </w:r>
      <w:r w:rsidR="001322DA" w:rsidRPr="00963A06">
        <w:rPr>
          <w:rFonts w:ascii="游ゴシック" w:eastAsia="游ゴシック" w:hAnsi="游ゴシック" w:hint="eastAsia"/>
          <w:sz w:val="36"/>
          <w:szCs w:val="36"/>
        </w:rPr>
        <w:t>⑧</w:t>
      </w:r>
      <w:r w:rsidRPr="00963A06">
        <w:rPr>
          <w:rFonts w:ascii="游ゴシック" w:eastAsia="游ゴシック" w:hAnsi="游ゴシック" w:hint="eastAsia"/>
          <w:sz w:val="36"/>
          <w:szCs w:val="36"/>
        </w:rPr>
        <w:t xml:space="preserve">　 □</w:t>
      </w:r>
      <w:r w:rsidR="001322DA" w:rsidRPr="00963A06">
        <w:rPr>
          <w:rFonts w:ascii="游ゴシック" w:eastAsia="游ゴシック" w:hAnsi="游ゴシック" w:hint="eastAsia"/>
          <w:sz w:val="36"/>
          <w:szCs w:val="36"/>
        </w:rPr>
        <w:t>⑨</w:t>
      </w:r>
      <w:r w:rsidRPr="00963A06">
        <w:rPr>
          <w:rFonts w:ascii="游ゴシック" w:eastAsia="游ゴシック" w:hAnsi="游ゴシック" w:hint="eastAsia"/>
          <w:sz w:val="36"/>
          <w:szCs w:val="36"/>
        </w:rPr>
        <w:t xml:space="preserve"> 　□</w:t>
      </w:r>
      <w:r w:rsidR="001322DA" w:rsidRPr="00963A06">
        <w:rPr>
          <w:rFonts w:ascii="游ゴシック" w:eastAsia="游ゴシック" w:hAnsi="游ゴシック" w:hint="eastAsia"/>
          <w:sz w:val="36"/>
          <w:szCs w:val="36"/>
        </w:rPr>
        <w:t>⑩</w:t>
      </w:r>
      <w:r w:rsidRPr="00963A06">
        <w:rPr>
          <w:rFonts w:ascii="游ゴシック" w:eastAsia="游ゴシック" w:hAnsi="游ゴシック" w:hint="eastAsia"/>
          <w:sz w:val="36"/>
          <w:szCs w:val="36"/>
        </w:rPr>
        <w:t xml:space="preserve"> 　□</w:t>
      </w:r>
      <w:r w:rsidR="001322DA" w:rsidRPr="00963A06">
        <w:rPr>
          <w:rFonts w:ascii="游ゴシック" w:eastAsia="游ゴシック" w:hAnsi="游ゴシック" w:hint="eastAsia"/>
          <w:sz w:val="36"/>
          <w:szCs w:val="36"/>
        </w:rPr>
        <w:t>⑪</w:t>
      </w:r>
    </w:p>
    <w:p w14:paraId="564FC517" w14:textId="296BF370" w:rsidR="005F5005" w:rsidRPr="00963A06" w:rsidRDefault="005F5005" w:rsidP="005F5005">
      <w:pPr>
        <w:ind w:rightChars="-541" w:right="-1136"/>
        <w:rPr>
          <w:rFonts w:ascii="游ゴシック" w:eastAsia="游ゴシック" w:hAnsi="游ゴシック"/>
          <w:sz w:val="36"/>
          <w:szCs w:val="36"/>
        </w:rPr>
      </w:pPr>
      <w:r w:rsidRPr="00963A06">
        <w:rPr>
          <w:rFonts w:ascii="游ゴシック" w:eastAsia="游ゴシック" w:hAnsi="游ゴシック" w:hint="eastAsia"/>
          <w:sz w:val="36"/>
          <w:szCs w:val="36"/>
        </w:rPr>
        <w:t xml:space="preserve">　　　　　　　　　　　　  　□</w:t>
      </w:r>
      <w:r w:rsidR="001322DA" w:rsidRPr="00963A06">
        <w:rPr>
          <w:rFonts w:ascii="游ゴシック" w:eastAsia="游ゴシック" w:hAnsi="游ゴシック" w:hint="eastAsia"/>
          <w:sz w:val="36"/>
          <w:szCs w:val="36"/>
        </w:rPr>
        <w:t>⑫</w:t>
      </w:r>
      <w:r w:rsidRPr="00963A06">
        <w:rPr>
          <w:rFonts w:ascii="游ゴシック" w:eastAsia="游ゴシック" w:hAnsi="游ゴシック" w:hint="eastAsia"/>
          <w:sz w:val="36"/>
          <w:szCs w:val="36"/>
        </w:rPr>
        <w:t xml:space="preserve">　 □</w:t>
      </w:r>
      <w:r w:rsidR="001322DA" w:rsidRPr="00963A06">
        <w:rPr>
          <w:rFonts w:ascii="游ゴシック" w:eastAsia="游ゴシック" w:hAnsi="游ゴシック" w:hint="eastAsia"/>
          <w:sz w:val="36"/>
          <w:szCs w:val="36"/>
        </w:rPr>
        <w:t>⑬</w:t>
      </w:r>
      <w:r w:rsidRPr="00963A06">
        <w:rPr>
          <w:rFonts w:ascii="游ゴシック" w:eastAsia="游ゴシック" w:hAnsi="游ゴシック" w:hint="eastAsia"/>
          <w:sz w:val="36"/>
          <w:szCs w:val="36"/>
        </w:rPr>
        <w:t xml:space="preserve"> 　□</w:t>
      </w:r>
      <w:r w:rsidR="001322DA" w:rsidRPr="00963A06">
        <w:rPr>
          <w:rFonts w:ascii="游ゴシック" w:eastAsia="游ゴシック" w:hAnsi="游ゴシック" w:hint="eastAsia"/>
          <w:sz w:val="36"/>
          <w:szCs w:val="36"/>
        </w:rPr>
        <w:t>⑭</w:t>
      </w:r>
      <w:r w:rsidRPr="00963A06">
        <w:rPr>
          <w:rFonts w:ascii="游ゴシック" w:eastAsia="游ゴシック" w:hAnsi="游ゴシック" w:hint="eastAsia"/>
          <w:sz w:val="36"/>
          <w:szCs w:val="36"/>
        </w:rPr>
        <w:t xml:space="preserve"> 　□</w:t>
      </w:r>
      <w:r w:rsidR="001322DA" w:rsidRPr="00963A06">
        <w:rPr>
          <w:rFonts w:ascii="游ゴシック" w:eastAsia="游ゴシック" w:hAnsi="游ゴシック" w:hint="eastAsia"/>
          <w:sz w:val="36"/>
          <w:szCs w:val="36"/>
        </w:rPr>
        <w:t>⑮</w:t>
      </w:r>
    </w:p>
    <w:p w14:paraId="4D48DD1E" w14:textId="5BBE0909" w:rsidR="005F5005" w:rsidRPr="00963A06" w:rsidRDefault="000F5534" w:rsidP="005F5005">
      <w:pPr>
        <w:ind w:rightChars="-541" w:right="-1136"/>
        <w:rPr>
          <w:rFonts w:ascii="游ゴシック" w:eastAsia="游ゴシック" w:hAnsi="游ゴシック"/>
          <w:sz w:val="36"/>
          <w:szCs w:val="36"/>
        </w:rPr>
      </w:pPr>
      <w:r w:rsidRPr="00963A06">
        <w:rPr>
          <w:rFonts w:ascii="游ゴシック" w:eastAsia="游ゴシック" w:hAnsi="游ゴシック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B384A6" wp14:editId="3AF6E76B">
                <wp:simplePos x="0" y="0"/>
                <wp:positionH relativeFrom="column">
                  <wp:posOffset>5901561</wp:posOffset>
                </wp:positionH>
                <wp:positionV relativeFrom="paragraph">
                  <wp:posOffset>149860</wp:posOffset>
                </wp:positionV>
                <wp:extent cx="217410" cy="562707"/>
                <wp:effectExtent l="0" t="0" r="11430" b="27940"/>
                <wp:wrapNone/>
                <wp:docPr id="34" name="右大かっこ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410" cy="562707"/>
                        </a:xfrm>
                        <a:prstGeom prst="rightBracke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35507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4" o:spid="_x0000_s1026" type="#_x0000_t86" style="position:absolute;left:0;text-align:left;margin-left:464.7pt;margin-top:11.8pt;width:17.1pt;height:44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" adj="695" strokecolor="black [3213]">
                <v:stroke joinstyle="miter"/>
              </v:shape>
            </w:pict>
          </mc:Fallback>
        </mc:AlternateContent>
      </w:r>
      <w:r w:rsidRPr="00963A06">
        <w:rPr>
          <w:rFonts w:ascii="游ゴシック" w:eastAsia="游ゴシック" w:hAnsi="游ゴシック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A9205A" wp14:editId="6B8F1C22">
                <wp:simplePos x="0" y="0"/>
                <wp:positionH relativeFrom="column">
                  <wp:posOffset>3261666</wp:posOffset>
                </wp:positionH>
                <wp:positionV relativeFrom="paragraph">
                  <wp:posOffset>163000</wp:posOffset>
                </wp:positionV>
                <wp:extent cx="223804" cy="549918"/>
                <wp:effectExtent l="0" t="0" r="24130" b="21590"/>
                <wp:wrapNone/>
                <wp:docPr id="33" name="左大かっこ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04" cy="549918"/>
                        </a:xfrm>
                        <a:prstGeom prst="leftBracke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9DE62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33" o:spid="_x0000_s1026" type="#_x0000_t85" style="position:absolute;left:0;text-align:left;margin-left:256.8pt;margin-top:12.85pt;width:17.6pt;height:43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" adj="733" strokecolor="black [3213]">
                <v:stroke joinstyle="miter"/>
              </v:shape>
            </w:pict>
          </mc:Fallback>
        </mc:AlternateContent>
      </w:r>
      <w:r w:rsidR="00EF6CD0" w:rsidRPr="00963A06">
        <w:rPr>
          <w:rFonts w:ascii="游ゴシック" w:eastAsia="游ゴシック" w:hAnsi="游ゴシック" w:cs="メイリオ" w:hint="eastAsia"/>
          <w:b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4CC11C" wp14:editId="0A1EE89E">
                <wp:simplePos x="0" y="0"/>
                <wp:positionH relativeFrom="column">
                  <wp:posOffset>639440</wp:posOffset>
                </wp:positionH>
                <wp:positionV relativeFrom="paragraph">
                  <wp:posOffset>102311</wp:posOffset>
                </wp:positionV>
                <wp:extent cx="2365340" cy="677807"/>
                <wp:effectExtent l="0" t="0" r="16510" b="27305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5340" cy="6778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0A542CD8" w14:textId="3DF8800E" w:rsidR="00EF6CD0" w:rsidRDefault="00EF6CD0" w:rsidP="00EF6CD0">
                            <w:pPr>
                              <w:spacing w:line="300" w:lineRule="exact"/>
                              <w:ind w:left="400" w:hangingChars="200" w:hanging="400"/>
                              <w:rPr>
                                <w:rFonts w:ascii="游ゴシック" w:eastAsia="游ゴシック" w:hAnsi="游ゴシック" w:cs="メイリオ"/>
                                <w:b/>
                                <w:color w:val="44546A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44546A" w:themeColor="text2"/>
                                <w:sz w:val="20"/>
                                <w:szCs w:val="20"/>
                              </w:rPr>
                              <w:t>４．その他</w:t>
                            </w:r>
                          </w:p>
                          <w:p w14:paraId="01556E35" w14:textId="6A5337CD" w:rsidR="00EF6CD0" w:rsidRPr="00EF6CD0" w:rsidRDefault="00EF6CD0" w:rsidP="000F5534">
                            <w:pPr>
                              <w:spacing w:line="300" w:lineRule="exact"/>
                              <w:ind w:leftChars="200" w:left="620" w:hangingChars="100" w:hanging="200"/>
                              <w:rPr>
                                <w:rFonts w:ascii="游ゴシック" w:eastAsia="游ゴシック" w:hAnsi="游ゴシック" w:cs="メイリオ"/>
                                <w:b/>
                                <w:color w:val="44546A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ゴシック" w:eastAsia="游ゴシック" w:hAnsi="游ゴシック" w:cs="メイリオ" w:hint="eastAsia"/>
                                <w:b/>
                                <w:color w:val="44546A" w:themeColor="text2"/>
                                <w:sz w:val="20"/>
                                <w:szCs w:val="20"/>
                              </w:rPr>
                              <w:t>（独自で取り組む項目がある場合はご記入ください。）</w:t>
                            </w:r>
                          </w:p>
                          <w:p w14:paraId="5A491C2E" w14:textId="77777777" w:rsidR="00EF6CD0" w:rsidRPr="009F5E28" w:rsidRDefault="00EF6CD0" w:rsidP="00EF6CD0">
                            <w:pPr>
                              <w:spacing w:line="180" w:lineRule="exact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CC11C" id="テキスト ボックス 32" o:spid="_x0000_s1042" type="#_x0000_t202" style="position:absolute;left:0;text-align:left;margin-left:50.35pt;margin-top:8.05pt;width:186.25pt;height:53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" fillcolor="window" strokecolor="windowText" strokeweight="1.5pt">
                <v:textbox>
                  <w:txbxContent>
                    <w:p w14:paraId="0A542CD8" w14:textId="3DF8800E" w:rsidR="00EF6CD0" w:rsidRDefault="00EF6CD0" w:rsidP="00EF6CD0">
                      <w:pPr>
                        <w:spacing w:line="300" w:lineRule="exact"/>
                        <w:ind w:left="400" w:hangingChars="200" w:hanging="400"/>
                        <w:rPr>
                          <w:rFonts w:ascii="游ゴシック" w:eastAsia="游ゴシック" w:hAnsi="游ゴシック" w:cs="メイリオ"/>
                          <w:b/>
                          <w:color w:val="44546A" w:themeColor="text2"/>
                          <w:sz w:val="20"/>
                          <w:szCs w:val="20"/>
                        </w:rPr>
                      </w:pPr>
                      <w:r>
                        <w:rPr>
                          <w:rFonts w:ascii="游ゴシック" w:eastAsia="游ゴシック" w:hAnsi="游ゴシック" w:cs="メイリオ" w:hint="eastAsia"/>
                          <w:b/>
                          <w:color w:val="44546A" w:themeColor="text2"/>
                          <w:sz w:val="20"/>
                          <w:szCs w:val="20"/>
                        </w:rPr>
                        <w:t>４．その他</w:t>
                      </w:r>
                    </w:p>
                    <w:p w14:paraId="01556E35" w14:textId="6A5337CD" w:rsidR="00EF6CD0" w:rsidRPr="00EF6CD0" w:rsidRDefault="00EF6CD0" w:rsidP="000F5534">
                      <w:pPr>
                        <w:spacing w:line="300" w:lineRule="exact"/>
                        <w:ind w:leftChars="200" w:left="620" w:hangingChars="100" w:hanging="200"/>
                        <w:rPr>
                          <w:rFonts w:ascii="游ゴシック" w:eastAsia="游ゴシック" w:hAnsi="游ゴシック" w:cs="メイリオ"/>
                          <w:b/>
                          <w:color w:val="44546A" w:themeColor="text2"/>
                          <w:sz w:val="20"/>
                          <w:szCs w:val="20"/>
                        </w:rPr>
                      </w:pPr>
                      <w:r>
                        <w:rPr>
                          <w:rFonts w:ascii="游ゴシック" w:eastAsia="游ゴシック" w:hAnsi="游ゴシック" w:cs="メイリオ" w:hint="eastAsia"/>
                          <w:b/>
                          <w:color w:val="44546A" w:themeColor="text2"/>
                          <w:sz w:val="20"/>
                          <w:szCs w:val="20"/>
                        </w:rPr>
                        <w:t>（独自で取り組む項目がある場合はご記入ください。）</w:t>
                      </w:r>
                    </w:p>
                    <w:p w14:paraId="5A491C2E" w14:textId="77777777" w:rsidR="00EF6CD0" w:rsidRPr="009F5E28" w:rsidRDefault="00EF6CD0" w:rsidP="00EF6CD0">
                      <w:pPr>
                        <w:spacing w:line="180" w:lineRule="exact"/>
                        <w:rPr>
                          <w:rFonts w:ascii="メイリオ" w:eastAsia="メイリオ" w:hAnsi="メイリオ" w:cs="メイリオ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895F1E" w14:textId="2B48C2B6" w:rsidR="005F5005" w:rsidRPr="00963A06" w:rsidRDefault="005F5005" w:rsidP="005F5005">
      <w:pPr>
        <w:ind w:rightChars="-541" w:right="-1136"/>
        <w:rPr>
          <w:rFonts w:ascii="游ゴシック" w:eastAsia="游ゴシック" w:hAnsi="游ゴシック"/>
          <w:sz w:val="36"/>
          <w:szCs w:val="36"/>
        </w:rPr>
      </w:pPr>
    </w:p>
    <w:p w14:paraId="50EE4E64" w14:textId="2DC5CE43" w:rsidR="00670F9F" w:rsidRPr="00963A06" w:rsidRDefault="00670F9F" w:rsidP="00FD7C65">
      <w:pPr>
        <w:ind w:rightChars="-541" w:right="-1136"/>
        <w:rPr>
          <w:rFonts w:ascii="游ゴシック" w:eastAsia="游ゴシック" w:hAnsi="游ゴシック"/>
          <w:sz w:val="20"/>
          <w:szCs w:val="20"/>
        </w:rPr>
      </w:pPr>
    </w:p>
    <w:p w14:paraId="3F4EE331" w14:textId="5569AD1B" w:rsidR="00FD7C65" w:rsidRPr="00D900E8" w:rsidRDefault="003668DF" w:rsidP="00D900E8">
      <w:pPr>
        <w:ind w:rightChars="-541" w:right="-1136" w:firstLineChars="400" w:firstLine="840"/>
        <w:rPr>
          <w:rFonts w:ascii="游ゴシック" w:eastAsia="游ゴシック" w:hAnsi="游ゴシック"/>
          <w:color w:val="002060"/>
          <w:szCs w:val="21"/>
        </w:rPr>
      </w:pPr>
      <w:r w:rsidRPr="00D900E8">
        <w:rPr>
          <w:rFonts w:ascii="游ゴシック" w:eastAsia="游ゴシック" w:hAnsi="游ゴシック" w:hint="eastAsia"/>
          <w:color w:val="002060"/>
          <w:szCs w:val="21"/>
        </w:rPr>
        <w:t>令和</w:t>
      </w:r>
      <w:r w:rsidR="00D900E8">
        <w:rPr>
          <w:rFonts w:ascii="游ゴシック" w:eastAsia="游ゴシック" w:hAnsi="游ゴシック" w:hint="eastAsia"/>
          <w:color w:val="002060"/>
          <w:szCs w:val="21"/>
        </w:rPr>
        <w:t xml:space="preserve">　</w:t>
      </w:r>
      <w:r w:rsidRPr="00D900E8">
        <w:rPr>
          <w:rFonts w:ascii="游ゴシック" w:eastAsia="游ゴシック" w:hAnsi="游ゴシック" w:hint="eastAsia"/>
          <w:color w:val="002060"/>
          <w:szCs w:val="21"/>
        </w:rPr>
        <w:t xml:space="preserve">　年</w:t>
      </w:r>
      <w:r w:rsidR="00D900E8">
        <w:rPr>
          <w:rFonts w:ascii="游ゴシック" w:eastAsia="游ゴシック" w:hAnsi="游ゴシック" w:hint="eastAsia"/>
          <w:color w:val="002060"/>
          <w:szCs w:val="21"/>
        </w:rPr>
        <w:t xml:space="preserve">　</w:t>
      </w:r>
      <w:r w:rsidRPr="00D900E8">
        <w:rPr>
          <w:rFonts w:ascii="游ゴシック" w:eastAsia="游ゴシック" w:hAnsi="游ゴシック" w:hint="eastAsia"/>
          <w:color w:val="002060"/>
          <w:szCs w:val="21"/>
        </w:rPr>
        <w:t xml:space="preserve">　月</w:t>
      </w:r>
      <w:r w:rsidR="00D900E8">
        <w:rPr>
          <w:rFonts w:ascii="游ゴシック" w:eastAsia="游ゴシック" w:hAnsi="游ゴシック" w:hint="eastAsia"/>
          <w:color w:val="002060"/>
          <w:szCs w:val="21"/>
        </w:rPr>
        <w:t xml:space="preserve">　</w:t>
      </w:r>
      <w:r w:rsidRPr="00D900E8">
        <w:rPr>
          <w:rFonts w:ascii="游ゴシック" w:eastAsia="游ゴシック" w:hAnsi="游ゴシック" w:hint="eastAsia"/>
          <w:color w:val="002060"/>
          <w:szCs w:val="21"/>
        </w:rPr>
        <w:t xml:space="preserve">　日　　　事業所所在地</w:t>
      </w:r>
    </w:p>
    <w:p w14:paraId="415B0AA3" w14:textId="5C3B9A08" w:rsidR="003668DF" w:rsidRPr="00D900E8" w:rsidRDefault="003668DF" w:rsidP="003668DF">
      <w:pPr>
        <w:ind w:rightChars="-541" w:right="-1136" w:firstLineChars="400" w:firstLine="840"/>
        <w:rPr>
          <w:rFonts w:ascii="游ゴシック" w:eastAsia="游ゴシック" w:hAnsi="游ゴシック"/>
          <w:color w:val="002060"/>
          <w:szCs w:val="21"/>
        </w:rPr>
      </w:pPr>
      <w:r w:rsidRPr="00D900E8">
        <w:rPr>
          <w:rFonts w:ascii="游ゴシック" w:eastAsia="游ゴシック" w:hAnsi="游ゴシック" w:hint="eastAsia"/>
          <w:color w:val="002060"/>
          <w:szCs w:val="21"/>
        </w:rPr>
        <w:t xml:space="preserve">　　　　　　　　　　　　　　事業所名</w:t>
      </w:r>
    </w:p>
    <w:p w14:paraId="50B2A8A2" w14:textId="46F4B48E" w:rsidR="003668DF" w:rsidRPr="00D900E8" w:rsidRDefault="003668DF" w:rsidP="00D900E8">
      <w:pPr>
        <w:ind w:rightChars="-541" w:right="-1136" w:firstLineChars="300" w:firstLine="630"/>
        <w:rPr>
          <w:rFonts w:ascii="游ゴシック" w:eastAsia="游ゴシック" w:hAnsi="游ゴシック"/>
          <w:color w:val="002060"/>
          <w:szCs w:val="21"/>
        </w:rPr>
      </w:pPr>
      <w:r w:rsidRPr="00D900E8">
        <w:rPr>
          <w:rFonts w:ascii="游ゴシック" w:eastAsia="游ゴシック" w:hAnsi="游ゴシック" w:hint="eastAsia"/>
          <w:color w:val="002060"/>
          <w:szCs w:val="21"/>
        </w:rPr>
        <w:t xml:space="preserve">　　　　　　　　　　　　　　　事業主氏名　　　　　　　　　 </w:t>
      </w:r>
      <w:r w:rsidRPr="00D900E8">
        <w:rPr>
          <w:rFonts w:ascii="游ゴシック" w:eastAsia="游ゴシック" w:hAnsi="游ゴシック"/>
          <w:color w:val="002060"/>
          <w:szCs w:val="21"/>
        </w:rPr>
        <w:t xml:space="preserve"> </w:t>
      </w:r>
      <w:r w:rsidRPr="00D900E8">
        <w:rPr>
          <w:rFonts w:ascii="游ゴシック" w:eastAsia="游ゴシック" w:hAnsi="游ゴシック" w:hint="eastAsia"/>
          <w:color w:val="002060"/>
          <w:szCs w:val="21"/>
        </w:rPr>
        <w:t xml:space="preserve">　　　　　　</w:t>
      </w:r>
      <w:r w:rsidR="00D900E8">
        <w:rPr>
          <w:rFonts w:ascii="游ゴシック" w:eastAsia="游ゴシック" w:hAnsi="游ゴシック" w:hint="eastAsia"/>
          <w:color w:val="002060"/>
          <w:szCs w:val="21"/>
        </w:rPr>
        <w:t xml:space="preserve">　</w:t>
      </w:r>
      <w:r w:rsidRPr="00D900E8">
        <w:rPr>
          <w:rFonts w:ascii="游ゴシック" w:eastAsia="游ゴシック" w:hAnsi="游ゴシック" w:hint="eastAsia"/>
          <w:color w:val="002060"/>
          <w:szCs w:val="21"/>
        </w:rPr>
        <w:t xml:space="preserve">　　　　</w:t>
      </w:r>
      <w:r w:rsidR="00D900E8" w:rsidRPr="00D900E8">
        <w:rPr>
          <w:rFonts w:ascii="游ゴシック" w:eastAsia="游ゴシック" w:hAnsi="游ゴシック" w:hint="eastAsia"/>
          <w:color w:val="002060"/>
          <w:szCs w:val="21"/>
        </w:rPr>
        <w:t xml:space="preserve">　㊞</w:t>
      </w:r>
      <w:r w:rsidRPr="00D900E8">
        <w:rPr>
          <w:rFonts w:ascii="游ゴシック" w:eastAsia="游ゴシック" w:hAnsi="游ゴシック" w:hint="eastAsia"/>
          <w:color w:val="002060"/>
          <w:szCs w:val="21"/>
        </w:rPr>
        <w:t xml:space="preserve">　　　　　　　　　　　　　　　　　　　</w:t>
      </w:r>
    </w:p>
    <w:p w14:paraId="27F118B4" w14:textId="5BB8D120" w:rsidR="003668DF" w:rsidRPr="00D900E8" w:rsidRDefault="003668DF" w:rsidP="00D900E8">
      <w:pPr>
        <w:ind w:rightChars="-541" w:right="-1136" w:firstLineChars="300" w:firstLine="630"/>
        <w:rPr>
          <w:rFonts w:ascii="游ゴシック" w:eastAsia="游ゴシック" w:hAnsi="游ゴシック"/>
          <w:color w:val="002060"/>
          <w:szCs w:val="21"/>
        </w:rPr>
      </w:pPr>
      <w:r w:rsidRPr="00D900E8">
        <w:rPr>
          <w:rFonts w:ascii="游ゴシック" w:eastAsia="游ゴシック" w:hAnsi="游ゴシック" w:hint="eastAsia"/>
          <w:color w:val="002060"/>
          <w:szCs w:val="21"/>
        </w:rPr>
        <w:t xml:space="preserve">　　　　　　　　　　　　　　　電話番号　　　　　　　　 　　　　　　　　　　　　　　　　　　　　　　　　　　　　　　　　　　　　＊ このエントリーシートは健康保険組合へ提出ください。</w:t>
      </w:r>
    </w:p>
    <w:p w14:paraId="27608572" w14:textId="7919A305" w:rsidR="003668DF" w:rsidRPr="00D900E8" w:rsidRDefault="003668DF" w:rsidP="00D900E8">
      <w:pPr>
        <w:ind w:rightChars="-541" w:right="-1136" w:firstLineChars="300" w:firstLine="630"/>
        <w:rPr>
          <w:rFonts w:ascii="游ゴシック" w:eastAsia="游ゴシック" w:hAnsi="游ゴシック"/>
          <w:szCs w:val="21"/>
        </w:rPr>
      </w:pPr>
      <w:r w:rsidRPr="00D900E8">
        <w:rPr>
          <w:rFonts w:ascii="游ゴシック" w:eastAsia="游ゴシック" w:hAnsi="游ゴシック" w:hint="eastAsia"/>
          <w:color w:val="002060"/>
          <w:szCs w:val="21"/>
        </w:rPr>
        <w:t xml:space="preserve">　　　　　　　　　　　　　　　担当者氏名</w:t>
      </w:r>
    </w:p>
    <w:p w14:paraId="6A8F92FA" w14:textId="2106727D" w:rsidR="005F5005" w:rsidRPr="00963A06" w:rsidRDefault="005F5005" w:rsidP="00FD7C65">
      <w:pPr>
        <w:ind w:rightChars="-541" w:right="-1136"/>
        <w:rPr>
          <w:rFonts w:ascii="游ゴシック" w:eastAsia="游ゴシック" w:hAnsi="游ゴシック"/>
          <w:sz w:val="20"/>
          <w:szCs w:val="20"/>
        </w:rPr>
      </w:pPr>
    </w:p>
    <w:sectPr w:rsidR="005F5005" w:rsidRPr="00963A06" w:rsidSect="000F5534">
      <w:pgSz w:w="23811" w:h="16838" w:orient="landscape" w:code="8"/>
      <w:pgMar w:top="851" w:right="1985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D32A1"/>
    <w:multiLevelType w:val="hybridMultilevel"/>
    <w:tmpl w:val="8D3E1EDE"/>
    <w:lvl w:ilvl="0" w:tplc="2B9A259E">
      <w:numFmt w:val="bullet"/>
      <w:lvlText w:val="□"/>
      <w:lvlJc w:val="left"/>
      <w:pPr>
        <w:ind w:left="585" w:hanging="360"/>
      </w:pPr>
      <w:rPr>
        <w:rFonts w:ascii="メイリオ" w:eastAsia="メイリオ" w:hAnsi="メイリオ" w:cs="メイリオ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29BA1184"/>
    <w:multiLevelType w:val="hybridMultilevel"/>
    <w:tmpl w:val="A48ADD5C"/>
    <w:lvl w:ilvl="0" w:tplc="D00E38E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8D92553"/>
    <w:multiLevelType w:val="hybridMultilevel"/>
    <w:tmpl w:val="A77E3AC2"/>
    <w:lvl w:ilvl="0" w:tplc="B22E2A0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9970E27"/>
    <w:multiLevelType w:val="hybridMultilevel"/>
    <w:tmpl w:val="E8A0EA70"/>
    <w:lvl w:ilvl="0" w:tplc="E7EC0346">
      <w:start w:val="1"/>
      <w:numFmt w:val="decimalFullWidth"/>
      <w:lvlText w:val="%1．"/>
      <w:lvlJc w:val="left"/>
      <w:pPr>
        <w:ind w:left="408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F2D2C40"/>
    <w:multiLevelType w:val="hybridMultilevel"/>
    <w:tmpl w:val="7CB47602"/>
    <w:lvl w:ilvl="0" w:tplc="BA9A468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35818746">
    <w:abstractNumId w:val="4"/>
  </w:num>
  <w:num w:numId="2" w16cid:durableId="2029528982">
    <w:abstractNumId w:val="1"/>
  </w:num>
  <w:num w:numId="3" w16cid:durableId="2044403652">
    <w:abstractNumId w:val="0"/>
  </w:num>
  <w:num w:numId="4" w16cid:durableId="1858811629">
    <w:abstractNumId w:val="2"/>
  </w:num>
  <w:num w:numId="5" w16cid:durableId="81487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65"/>
    <w:rsid w:val="000750D6"/>
    <w:rsid w:val="000F0D32"/>
    <w:rsid w:val="000F5534"/>
    <w:rsid w:val="00107ABB"/>
    <w:rsid w:val="00112E12"/>
    <w:rsid w:val="001322DA"/>
    <w:rsid w:val="002518C5"/>
    <w:rsid w:val="002A38B9"/>
    <w:rsid w:val="002C20B8"/>
    <w:rsid w:val="003668DF"/>
    <w:rsid w:val="004A4509"/>
    <w:rsid w:val="004F4FE6"/>
    <w:rsid w:val="005E0B73"/>
    <w:rsid w:val="005F5005"/>
    <w:rsid w:val="00670F9F"/>
    <w:rsid w:val="006D3B1E"/>
    <w:rsid w:val="00753137"/>
    <w:rsid w:val="007709B3"/>
    <w:rsid w:val="00792B6E"/>
    <w:rsid w:val="00834C66"/>
    <w:rsid w:val="008554E5"/>
    <w:rsid w:val="00911884"/>
    <w:rsid w:val="00922630"/>
    <w:rsid w:val="00963A06"/>
    <w:rsid w:val="00996E93"/>
    <w:rsid w:val="009F5E28"/>
    <w:rsid w:val="00A52626"/>
    <w:rsid w:val="00A75D26"/>
    <w:rsid w:val="00AF75FD"/>
    <w:rsid w:val="00B926E2"/>
    <w:rsid w:val="00BD3E58"/>
    <w:rsid w:val="00C1393A"/>
    <w:rsid w:val="00D038BD"/>
    <w:rsid w:val="00D900E8"/>
    <w:rsid w:val="00DA7323"/>
    <w:rsid w:val="00E24BB9"/>
    <w:rsid w:val="00E76AAF"/>
    <w:rsid w:val="00EF6CD0"/>
    <w:rsid w:val="00F96317"/>
    <w:rsid w:val="00FD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03C760"/>
  <w15:chartTrackingRefBased/>
  <w15:docId w15:val="{402A098C-A60E-40BD-BE37-C61B3B95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C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C65"/>
    <w:pPr>
      <w:ind w:leftChars="400" w:left="840"/>
    </w:pPr>
  </w:style>
  <w:style w:type="table" w:styleId="a4">
    <w:name w:val="Table Grid"/>
    <w:basedOn w:val="a1"/>
    <w:uiPriority w:val="59"/>
    <w:rsid w:val="002A3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D3E58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BD3E58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BD3E58"/>
  </w:style>
  <w:style w:type="paragraph" w:styleId="a8">
    <w:name w:val="annotation subject"/>
    <w:basedOn w:val="a6"/>
    <w:next w:val="a6"/>
    <w:link w:val="a9"/>
    <w:uiPriority w:val="99"/>
    <w:semiHidden/>
    <w:unhideWhenUsed/>
    <w:rsid w:val="00BD3E58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BD3E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健康保険組合連合会福井連合会</dc:creator>
  <cp:keywords/>
  <dc:description/>
  <cp:lastModifiedBy>伍兵衛 嶋津</cp:lastModifiedBy>
  <cp:revision>2</cp:revision>
  <cp:lastPrinted>2022-10-21T05:04:00Z</cp:lastPrinted>
  <dcterms:created xsi:type="dcterms:W3CDTF">2024-11-06T04:51:00Z</dcterms:created>
  <dcterms:modified xsi:type="dcterms:W3CDTF">2024-11-06T04:51:00Z</dcterms:modified>
</cp:coreProperties>
</file>